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381" w:type="dxa"/>
        <w:tblLook w:val="04A0" w:firstRow="1" w:lastRow="0" w:firstColumn="1" w:lastColumn="0" w:noHBand="0" w:noVBand="1"/>
      </w:tblPr>
      <w:tblGrid>
        <w:gridCol w:w="9381"/>
      </w:tblGrid>
      <w:tr w:rsidR="00661064" w:rsidRPr="0082140E" w:rsidTr="00AD3065">
        <w:trPr>
          <w:trHeight w:val="2115"/>
        </w:trPr>
        <w:tc>
          <w:tcPr>
            <w:tcW w:w="9381" w:type="dxa"/>
          </w:tcPr>
          <w:p w:rsidR="00661064" w:rsidRPr="0082140E" w:rsidRDefault="00F16E87" w:rsidP="00661064">
            <w:pPr>
              <w:spacing w:after="0" w:line="240" w:lineRule="auto"/>
              <w:jc w:val="center"/>
              <w:rPr>
                <w:rFonts w:ascii="Times New Roman" w:hAnsi="Times New Roman"/>
                <w:bCs/>
                <w:sz w:val="24"/>
                <w:szCs w:val="24"/>
                <w:lang w:eastAsia="ru-RU"/>
              </w:rPr>
            </w:pPr>
            <w:r w:rsidRPr="00661064">
              <w:rPr>
                <w:rFonts w:ascii="Times New Roman" w:hAnsi="Times New Roman"/>
                <w:noProof/>
                <w:sz w:val="24"/>
                <w:szCs w:val="24"/>
                <w:lang w:eastAsia="ru-RU"/>
              </w:rPr>
              <w:drawing>
                <wp:inline distT="0" distB="0" distL="0" distR="0">
                  <wp:extent cx="590550" cy="6667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661064" w:rsidRDefault="00661064" w:rsidP="00661064">
            <w:pPr>
              <w:spacing w:after="0" w:line="240" w:lineRule="auto"/>
              <w:jc w:val="center"/>
              <w:rPr>
                <w:rFonts w:ascii="Times New Roman" w:hAnsi="Times New Roman"/>
                <w:bCs/>
                <w:sz w:val="24"/>
                <w:szCs w:val="24"/>
              </w:rPr>
            </w:pPr>
            <w:r>
              <w:rPr>
                <w:rFonts w:ascii="Times New Roman" w:hAnsi="Times New Roman"/>
                <w:bCs/>
                <w:sz w:val="24"/>
                <w:szCs w:val="24"/>
              </w:rPr>
              <w:t>Администрация</w:t>
            </w:r>
          </w:p>
          <w:p w:rsidR="00661064" w:rsidRDefault="00661064" w:rsidP="00661064">
            <w:pPr>
              <w:spacing w:after="0" w:line="240" w:lineRule="auto"/>
              <w:jc w:val="center"/>
              <w:rPr>
                <w:rFonts w:ascii="Times New Roman" w:hAnsi="Times New Roman"/>
                <w:bCs/>
                <w:sz w:val="24"/>
                <w:szCs w:val="24"/>
              </w:rPr>
            </w:pPr>
            <w:r w:rsidRPr="0082140E">
              <w:rPr>
                <w:rFonts w:ascii="Times New Roman" w:hAnsi="Times New Roman"/>
                <w:bCs/>
                <w:sz w:val="24"/>
                <w:szCs w:val="24"/>
              </w:rPr>
              <w:t>муниципального образования Красноозерное сельское поселение</w:t>
            </w:r>
            <w:r>
              <w:rPr>
                <w:rFonts w:ascii="Times New Roman" w:hAnsi="Times New Roman"/>
                <w:bCs/>
                <w:sz w:val="24"/>
                <w:szCs w:val="24"/>
              </w:rPr>
              <w:t xml:space="preserve"> </w:t>
            </w:r>
          </w:p>
          <w:p w:rsidR="00661064" w:rsidRPr="0082140E" w:rsidRDefault="00661064" w:rsidP="00661064">
            <w:pPr>
              <w:spacing w:after="0" w:line="240" w:lineRule="auto"/>
              <w:jc w:val="center"/>
              <w:rPr>
                <w:rFonts w:ascii="Times New Roman" w:hAnsi="Times New Roman"/>
                <w:bCs/>
                <w:sz w:val="24"/>
                <w:szCs w:val="24"/>
              </w:rPr>
            </w:pPr>
            <w:r>
              <w:rPr>
                <w:rFonts w:ascii="Times New Roman" w:hAnsi="Times New Roman"/>
                <w:bCs/>
                <w:sz w:val="24"/>
                <w:szCs w:val="24"/>
              </w:rPr>
              <w:t>м</w:t>
            </w:r>
            <w:r w:rsidRPr="0082140E">
              <w:rPr>
                <w:rFonts w:ascii="Times New Roman" w:hAnsi="Times New Roman"/>
                <w:bCs/>
                <w:sz w:val="24"/>
                <w:szCs w:val="24"/>
              </w:rPr>
              <w:t xml:space="preserve">униципального образования Приозерский муниципальный район </w:t>
            </w:r>
          </w:p>
          <w:p w:rsidR="00661064" w:rsidRDefault="00661064" w:rsidP="00661064">
            <w:pPr>
              <w:spacing w:after="0" w:line="240" w:lineRule="auto"/>
              <w:jc w:val="center"/>
              <w:rPr>
                <w:rFonts w:ascii="Times New Roman" w:hAnsi="Times New Roman"/>
                <w:bCs/>
                <w:sz w:val="24"/>
                <w:szCs w:val="24"/>
              </w:rPr>
            </w:pPr>
            <w:r>
              <w:rPr>
                <w:rFonts w:ascii="Times New Roman" w:hAnsi="Times New Roman"/>
                <w:bCs/>
                <w:sz w:val="24"/>
                <w:szCs w:val="24"/>
              </w:rPr>
              <w:t>Ленинградской области.</w:t>
            </w:r>
          </w:p>
          <w:p w:rsidR="00661064" w:rsidRPr="00730942" w:rsidRDefault="00661064" w:rsidP="00661064">
            <w:pPr>
              <w:spacing w:after="0" w:line="240" w:lineRule="auto"/>
              <w:jc w:val="center"/>
              <w:rPr>
                <w:rFonts w:ascii="Times New Roman" w:hAnsi="Times New Roman"/>
                <w:bCs/>
                <w:sz w:val="24"/>
                <w:szCs w:val="24"/>
              </w:rPr>
            </w:pPr>
          </w:p>
          <w:p w:rsidR="00661064" w:rsidRPr="0082140E" w:rsidRDefault="00661064" w:rsidP="00661064">
            <w:pPr>
              <w:spacing w:after="0" w:line="240" w:lineRule="auto"/>
              <w:jc w:val="center"/>
              <w:rPr>
                <w:rFonts w:ascii="Times New Roman" w:hAnsi="Times New Roman"/>
                <w:sz w:val="24"/>
                <w:szCs w:val="24"/>
              </w:rPr>
            </w:pPr>
            <w:r>
              <w:rPr>
                <w:rFonts w:ascii="Times New Roman" w:hAnsi="Times New Roman"/>
                <w:sz w:val="24"/>
                <w:szCs w:val="24"/>
              </w:rPr>
              <w:t xml:space="preserve">П О С Т А Н О В Л Е Н И Е </w:t>
            </w:r>
          </w:p>
        </w:tc>
      </w:tr>
    </w:tbl>
    <w:p w:rsidR="00661064" w:rsidRPr="00C97C1A" w:rsidRDefault="00661064" w:rsidP="00661064">
      <w:pPr>
        <w:spacing w:after="0" w:line="240" w:lineRule="auto"/>
        <w:ind w:right="5102"/>
        <w:rPr>
          <w:rFonts w:ascii="Times New Roman" w:hAnsi="Times New Roman"/>
          <w:bCs/>
          <w:sz w:val="24"/>
          <w:szCs w:val="24"/>
        </w:rPr>
      </w:pPr>
    </w:p>
    <w:p w:rsidR="00661064" w:rsidRDefault="00661064" w:rsidP="00661064">
      <w:pPr>
        <w:spacing w:after="0" w:line="240" w:lineRule="auto"/>
        <w:ind w:right="5527"/>
        <w:rPr>
          <w:rFonts w:ascii="Times New Roman" w:hAnsi="Times New Roman"/>
          <w:sz w:val="24"/>
          <w:szCs w:val="24"/>
        </w:rPr>
      </w:pPr>
      <w:r>
        <w:rPr>
          <w:rFonts w:ascii="Times New Roman" w:hAnsi="Times New Roman"/>
          <w:sz w:val="24"/>
          <w:szCs w:val="24"/>
        </w:rPr>
        <w:t xml:space="preserve">от    21 ноября  2017 </w:t>
      </w:r>
      <w:r w:rsidRPr="00122A28">
        <w:rPr>
          <w:rFonts w:ascii="Times New Roman" w:hAnsi="Times New Roman"/>
          <w:sz w:val="24"/>
          <w:szCs w:val="24"/>
        </w:rPr>
        <w:t xml:space="preserve">№  </w:t>
      </w:r>
      <w:r>
        <w:rPr>
          <w:rFonts w:ascii="Times New Roman" w:hAnsi="Times New Roman"/>
          <w:sz w:val="24"/>
          <w:szCs w:val="24"/>
        </w:rPr>
        <w:t xml:space="preserve">  3</w:t>
      </w:r>
      <w:r>
        <w:rPr>
          <w:rFonts w:ascii="Times New Roman" w:hAnsi="Times New Roman"/>
          <w:sz w:val="24"/>
          <w:szCs w:val="24"/>
        </w:rPr>
        <w:t>20</w:t>
      </w:r>
    </w:p>
    <w:p w:rsidR="00933164" w:rsidRPr="00933164" w:rsidRDefault="00933164" w:rsidP="001C44E2">
      <w:pPr>
        <w:tabs>
          <w:tab w:val="left" w:pos="426"/>
        </w:tabs>
        <w:spacing w:after="0" w:line="240" w:lineRule="auto"/>
        <w:ind w:left="142" w:right="6016" w:firstLine="709"/>
        <w:rPr>
          <w:rFonts w:ascii="Times New Roman" w:hAnsi="Times New Roman"/>
          <w:sz w:val="24"/>
          <w:szCs w:val="24"/>
        </w:rPr>
      </w:pPr>
    </w:p>
    <w:p w:rsidR="00933164" w:rsidRPr="00933164" w:rsidRDefault="00933164" w:rsidP="001C44E2">
      <w:pPr>
        <w:tabs>
          <w:tab w:val="left" w:pos="426"/>
        </w:tabs>
        <w:spacing w:after="0" w:line="240" w:lineRule="auto"/>
        <w:ind w:left="142" w:right="3685" w:firstLine="709"/>
        <w:jc w:val="both"/>
        <w:rPr>
          <w:rFonts w:ascii="Times New Roman" w:hAnsi="Times New Roman"/>
          <w:sz w:val="24"/>
          <w:szCs w:val="24"/>
          <w:lang w:eastAsia="ru-RU"/>
        </w:rPr>
      </w:pPr>
      <w:r w:rsidRPr="00933164">
        <w:rPr>
          <w:rFonts w:ascii="Times New Roman" w:hAnsi="Times New Roman"/>
          <w:sz w:val="24"/>
          <w:szCs w:val="24"/>
          <w:lang w:eastAsia="ru-RU"/>
        </w:rPr>
        <w:t xml:space="preserve">Об утверждении </w:t>
      </w:r>
      <w:r w:rsidRPr="00933164">
        <w:rPr>
          <w:rFonts w:ascii="Times New Roman" w:hAnsi="Times New Roman"/>
          <w:sz w:val="24"/>
          <w:szCs w:val="24"/>
        </w:rPr>
        <w:t xml:space="preserve">Программы комплексного развития </w:t>
      </w:r>
      <w:r w:rsidR="001803F6">
        <w:rPr>
          <w:rFonts w:ascii="Times New Roman" w:hAnsi="Times New Roman"/>
          <w:sz w:val="24"/>
          <w:szCs w:val="24"/>
        </w:rPr>
        <w:t>социальной</w:t>
      </w:r>
      <w:r w:rsidRPr="00933164">
        <w:rPr>
          <w:rFonts w:ascii="Times New Roman" w:hAnsi="Times New Roman"/>
          <w:sz w:val="24"/>
          <w:szCs w:val="24"/>
        </w:rPr>
        <w:t xml:space="preserve"> инфраструктуры муниципального образования Красноозерное сельское поселение муниципального образования Приозерский муниципальный район Ленинградской области на период 2017  по 2030  годы</w:t>
      </w:r>
    </w:p>
    <w:p w:rsidR="00933164" w:rsidRPr="00AD5DD5" w:rsidRDefault="00933164" w:rsidP="001C44E2">
      <w:pPr>
        <w:tabs>
          <w:tab w:val="left" w:pos="426"/>
          <w:tab w:val="left" w:pos="720"/>
          <w:tab w:val="left" w:pos="1080"/>
        </w:tabs>
        <w:autoSpaceDE w:val="0"/>
        <w:autoSpaceDN w:val="0"/>
        <w:adjustRightInd w:val="0"/>
        <w:spacing w:after="0" w:line="240" w:lineRule="auto"/>
        <w:ind w:left="142" w:firstLine="709"/>
        <w:rPr>
          <w:rFonts w:ascii="Times New Roman" w:hAnsi="Times New Roman"/>
          <w:sz w:val="24"/>
          <w:szCs w:val="24"/>
          <w:lang w:eastAsia="ru-RU"/>
        </w:rPr>
      </w:pPr>
    </w:p>
    <w:p w:rsidR="00661064" w:rsidRPr="00DE76A7" w:rsidRDefault="00AD5DD5" w:rsidP="00661064">
      <w:pPr>
        <w:pStyle w:val="ConsPlusTitle"/>
        <w:ind w:firstLine="360"/>
        <w:jc w:val="both"/>
        <w:rPr>
          <w:rFonts w:ascii="Times New Roman" w:hAnsi="Times New Roman"/>
          <w:sz w:val="24"/>
          <w:szCs w:val="24"/>
        </w:rPr>
      </w:pPr>
      <w:r w:rsidRPr="00AD5DD5">
        <w:rPr>
          <w:rFonts w:ascii="Times New Roman" w:hAnsi="Times New Roman"/>
          <w:b w:val="0"/>
          <w:sz w:val="24"/>
          <w:szCs w:val="24"/>
        </w:rPr>
        <w:t>В целях реализации положений статьи 8 Градостроительного кодекса Российской Федерации и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r>
        <w:rPr>
          <w:rFonts w:ascii="Times New Roman" w:hAnsi="Times New Roman"/>
          <w:sz w:val="24"/>
          <w:szCs w:val="24"/>
        </w:rPr>
        <w:t xml:space="preserve"> </w:t>
      </w:r>
      <w:r w:rsidR="00933164" w:rsidRPr="00933164">
        <w:rPr>
          <w:rFonts w:ascii="Times New Roman" w:hAnsi="Times New Roman"/>
          <w:b w:val="0"/>
          <w:sz w:val="24"/>
          <w:szCs w:val="24"/>
        </w:rPr>
        <w:t xml:space="preserve">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661064">
        <w:rPr>
          <w:rFonts w:ascii="Times New Roman" w:hAnsi="Times New Roman"/>
          <w:b w:val="0"/>
          <w:sz w:val="24"/>
          <w:szCs w:val="24"/>
        </w:rPr>
        <w:t xml:space="preserve">Администрация </w:t>
      </w:r>
      <w:r w:rsidR="00661064" w:rsidRPr="00DE76A7">
        <w:rPr>
          <w:rFonts w:ascii="Times New Roman" w:hAnsi="Times New Roman"/>
          <w:b w:val="0"/>
          <w:sz w:val="24"/>
          <w:szCs w:val="24"/>
        </w:rPr>
        <w:t>муниципального образования Кр</w:t>
      </w:r>
      <w:r w:rsidR="00661064">
        <w:rPr>
          <w:rFonts w:ascii="Times New Roman" w:hAnsi="Times New Roman"/>
          <w:b w:val="0"/>
          <w:sz w:val="24"/>
          <w:szCs w:val="24"/>
        </w:rPr>
        <w:t xml:space="preserve">асноозерное сельское поселение  муниципального образования </w:t>
      </w:r>
      <w:r w:rsidR="00661064" w:rsidRPr="00DE76A7">
        <w:rPr>
          <w:rFonts w:ascii="Times New Roman" w:hAnsi="Times New Roman"/>
          <w:b w:val="0"/>
          <w:sz w:val="24"/>
          <w:szCs w:val="24"/>
        </w:rPr>
        <w:t>Приозерский муниципальный район Ленинградской области</w:t>
      </w:r>
      <w:r w:rsidR="00661064">
        <w:rPr>
          <w:rFonts w:ascii="Times New Roman" w:hAnsi="Times New Roman"/>
          <w:sz w:val="24"/>
          <w:szCs w:val="24"/>
        </w:rPr>
        <w:t xml:space="preserve"> </w:t>
      </w:r>
      <w:r w:rsidR="00661064">
        <w:rPr>
          <w:rFonts w:ascii="Times New Roman" w:hAnsi="Times New Roman"/>
          <w:b w:val="0"/>
          <w:sz w:val="24"/>
          <w:szCs w:val="24"/>
        </w:rPr>
        <w:t>ПОСТАНОВЛЯЕТ:</w:t>
      </w:r>
    </w:p>
    <w:p w:rsidR="00661064" w:rsidRPr="00DE76A7" w:rsidRDefault="00661064" w:rsidP="00661064">
      <w:pPr>
        <w:pStyle w:val="ConsPlusNormal"/>
        <w:numPr>
          <w:ilvl w:val="0"/>
          <w:numId w:val="9"/>
        </w:numPr>
        <w:ind w:left="426" w:firstLine="0"/>
        <w:jc w:val="both"/>
        <w:rPr>
          <w:rFonts w:ascii="Times New Roman" w:hAnsi="Times New Roman" w:cs="Times New Roman"/>
          <w:sz w:val="24"/>
          <w:szCs w:val="24"/>
        </w:rPr>
      </w:pPr>
      <w:r>
        <w:rPr>
          <w:rFonts w:ascii="Times New Roman" w:hAnsi="Times New Roman"/>
          <w:sz w:val="24"/>
          <w:szCs w:val="24"/>
        </w:rPr>
        <w:t xml:space="preserve">Утвердить  </w:t>
      </w:r>
      <w:r w:rsidRPr="008169D7">
        <w:rPr>
          <w:rFonts w:ascii="Times New Roman" w:hAnsi="Times New Roman" w:cs="Times New Roman"/>
          <w:sz w:val="24"/>
          <w:szCs w:val="24"/>
        </w:rPr>
        <w:t>Программ</w:t>
      </w:r>
      <w:r>
        <w:rPr>
          <w:rFonts w:ascii="Times New Roman" w:hAnsi="Times New Roman" w:cs="Times New Roman"/>
          <w:sz w:val="24"/>
          <w:szCs w:val="24"/>
        </w:rPr>
        <w:t xml:space="preserve">у </w:t>
      </w:r>
      <w:r w:rsidRPr="008169D7">
        <w:rPr>
          <w:rFonts w:ascii="Times New Roman" w:hAnsi="Times New Roman" w:cs="Times New Roman"/>
          <w:sz w:val="24"/>
          <w:szCs w:val="24"/>
        </w:rPr>
        <w:t xml:space="preserve">комплексного развития </w:t>
      </w:r>
      <w:r w:rsidR="00323461">
        <w:rPr>
          <w:rFonts w:ascii="Times New Roman" w:hAnsi="Times New Roman" w:cs="Times New Roman"/>
          <w:sz w:val="24"/>
          <w:szCs w:val="24"/>
        </w:rPr>
        <w:t>социальной</w:t>
      </w:r>
      <w:r w:rsidRPr="008169D7">
        <w:rPr>
          <w:rFonts w:ascii="Times New Roman" w:hAnsi="Times New Roman" w:cs="Times New Roman"/>
          <w:sz w:val="24"/>
          <w:szCs w:val="24"/>
        </w:rPr>
        <w:t xml:space="preserve"> инфраструктуры</w:t>
      </w:r>
      <w:r>
        <w:rPr>
          <w:rFonts w:ascii="Times New Roman" w:hAnsi="Times New Roman" w:cs="Times New Roman"/>
          <w:sz w:val="24"/>
          <w:szCs w:val="24"/>
        </w:rPr>
        <w:t xml:space="preserve"> </w:t>
      </w:r>
      <w:r w:rsidRPr="00730942">
        <w:rPr>
          <w:rFonts w:ascii="Times New Roman" w:hAnsi="Times New Roman" w:cs="Times New Roman"/>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на период 2017  по 2030  годы</w:t>
      </w:r>
      <w:r>
        <w:rPr>
          <w:rFonts w:ascii="Times New Roman" w:hAnsi="Times New Roman" w:cs="Times New Roman"/>
          <w:sz w:val="24"/>
          <w:szCs w:val="24"/>
        </w:rPr>
        <w:t>.</w:t>
      </w:r>
    </w:p>
    <w:p w:rsidR="00661064" w:rsidRPr="00663F41" w:rsidRDefault="00661064" w:rsidP="00661064">
      <w:p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2. </w:t>
      </w:r>
      <w:r w:rsidRPr="00663F41">
        <w:rPr>
          <w:rFonts w:ascii="Times New Roman" w:hAnsi="Times New Roman"/>
          <w:sz w:val="24"/>
          <w:szCs w:val="24"/>
          <w:lang w:eastAsia="ru-RU"/>
        </w:rPr>
        <w:t xml:space="preserve">Опубликовать настоящее </w:t>
      </w:r>
      <w:r>
        <w:rPr>
          <w:rFonts w:ascii="Times New Roman" w:hAnsi="Times New Roman"/>
          <w:sz w:val="24"/>
          <w:szCs w:val="24"/>
          <w:lang w:eastAsia="ru-RU"/>
        </w:rPr>
        <w:t>постановление</w:t>
      </w:r>
      <w:r w:rsidRPr="00663F41">
        <w:rPr>
          <w:rFonts w:ascii="Times New Roman" w:hAnsi="Times New Roman"/>
          <w:sz w:val="24"/>
          <w:szCs w:val="24"/>
          <w:lang w:eastAsia="ru-RU"/>
        </w:rPr>
        <w:t xml:space="preserve"> в средствах массовой информации и на официальном сайте администрации муниципального образования Красноозерное сельское поселение http://krasnoozernoe.ru/. </w:t>
      </w:r>
    </w:p>
    <w:p w:rsidR="00661064" w:rsidRPr="00663F41" w:rsidRDefault="00661064" w:rsidP="00661064">
      <w:p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3</w:t>
      </w:r>
      <w:r w:rsidRPr="00663F41">
        <w:rPr>
          <w:rFonts w:ascii="Times New Roman" w:hAnsi="Times New Roman"/>
          <w:sz w:val="24"/>
          <w:szCs w:val="24"/>
          <w:lang w:eastAsia="ru-RU"/>
        </w:rPr>
        <w:t>.</w:t>
      </w:r>
      <w:r>
        <w:rPr>
          <w:rFonts w:ascii="Times New Roman" w:hAnsi="Times New Roman"/>
          <w:sz w:val="24"/>
          <w:szCs w:val="24"/>
          <w:lang w:eastAsia="ru-RU"/>
        </w:rPr>
        <w:t xml:space="preserve"> Настоящее постановление</w:t>
      </w:r>
      <w:r w:rsidRPr="00663F41">
        <w:rPr>
          <w:rFonts w:ascii="Times New Roman" w:hAnsi="Times New Roman"/>
          <w:sz w:val="24"/>
          <w:szCs w:val="24"/>
          <w:lang w:eastAsia="ru-RU"/>
        </w:rPr>
        <w:t xml:space="preserve"> вступает в силу с момента его опубликования.</w:t>
      </w:r>
    </w:p>
    <w:p w:rsidR="00661064" w:rsidRDefault="00661064" w:rsidP="00661064">
      <w:p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4</w:t>
      </w:r>
      <w:r w:rsidRPr="00663F41">
        <w:rPr>
          <w:rFonts w:ascii="Times New Roman" w:hAnsi="Times New Roman"/>
          <w:sz w:val="24"/>
          <w:szCs w:val="24"/>
          <w:lang w:eastAsia="ru-RU"/>
        </w:rPr>
        <w:t xml:space="preserve">. Контроль за исполнением </w:t>
      </w:r>
      <w:r>
        <w:rPr>
          <w:rFonts w:ascii="Times New Roman" w:hAnsi="Times New Roman"/>
          <w:sz w:val="24"/>
          <w:szCs w:val="24"/>
          <w:lang w:eastAsia="ru-RU"/>
        </w:rPr>
        <w:t>настоящего</w:t>
      </w:r>
      <w:r w:rsidRPr="00663F41">
        <w:rPr>
          <w:rFonts w:ascii="Times New Roman" w:hAnsi="Times New Roman"/>
          <w:sz w:val="24"/>
          <w:szCs w:val="24"/>
          <w:lang w:eastAsia="ru-RU"/>
        </w:rPr>
        <w:t xml:space="preserve"> </w:t>
      </w:r>
      <w:r>
        <w:rPr>
          <w:rFonts w:ascii="Times New Roman" w:hAnsi="Times New Roman"/>
          <w:sz w:val="24"/>
          <w:szCs w:val="24"/>
          <w:lang w:eastAsia="ru-RU"/>
        </w:rPr>
        <w:t>постановления</w:t>
      </w:r>
      <w:r w:rsidRPr="00663F41">
        <w:rPr>
          <w:rFonts w:ascii="Times New Roman" w:hAnsi="Times New Roman"/>
          <w:sz w:val="24"/>
          <w:szCs w:val="24"/>
          <w:lang w:eastAsia="ru-RU"/>
        </w:rPr>
        <w:t xml:space="preserve"> оставляю за собой.</w:t>
      </w:r>
    </w:p>
    <w:p w:rsidR="00661064" w:rsidRDefault="00661064" w:rsidP="00661064">
      <w:pPr>
        <w:spacing w:after="0" w:line="240" w:lineRule="auto"/>
        <w:ind w:hanging="284"/>
        <w:jc w:val="both"/>
        <w:rPr>
          <w:rFonts w:ascii="Times New Roman" w:hAnsi="Times New Roman"/>
          <w:sz w:val="24"/>
          <w:szCs w:val="24"/>
          <w:lang w:eastAsia="ru-RU"/>
        </w:rPr>
      </w:pPr>
    </w:p>
    <w:p w:rsidR="00661064" w:rsidRPr="00663F41" w:rsidRDefault="00661064" w:rsidP="00661064">
      <w:pPr>
        <w:spacing w:after="0" w:line="240" w:lineRule="auto"/>
        <w:ind w:hanging="284"/>
        <w:jc w:val="both"/>
        <w:rPr>
          <w:rFonts w:ascii="Times New Roman" w:hAnsi="Times New Roman"/>
          <w:sz w:val="24"/>
          <w:szCs w:val="24"/>
          <w:lang w:eastAsia="ru-RU"/>
        </w:rPr>
      </w:pPr>
    </w:p>
    <w:p w:rsidR="00661064" w:rsidRPr="00A42294" w:rsidRDefault="00661064" w:rsidP="00661064">
      <w:pPr>
        <w:spacing w:after="0" w:line="240" w:lineRule="auto"/>
        <w:ind w:hanging="284"/>
        <w:jc w:val="both"/>
        <w:rPr>
          <w:rFonts w:ascii="Times New Roman" w:hAnsi="Times New Roman"/>
          <w:sz w:val="24"/>
          <w:szCs w:val="24"/>
          <w:lang w:eastAsia="ru-RU"/>
        </w:rPr>
      </w:pPr>
    </w:p>
    <w:p w:rsidR="00661064" w:rsidRDefault="00661064" w:rsidP="00661064">
      <w:pPr>
        <w:spacing w:after="0" w:line="240" w:lineRule="auto"/>
        <w:rPr>
          <w:rFonts w:ascii="Times New Roman" w:hAnsi="Times New Roman"/>
          <w:sz w:val="24"/>
          <w:szCs w:val="24"/>
          <w:lang w:eastAsia="ru-RU"/>
        </w:rPr>
      </w:pPr>
      <w:r w:rsidRPr="00A42294">
        <w:rPr>
          <w:rFonts w:ascii="Times New Roman" w:hAnsi="Times New Roman"/>
          <w:sz w:val="24"/>
          <w:szCs w:val="24"/>
          <w:lang w:eastAsia="ru-RU"/>
        </w:rPr>
        <w:t xml:space="preserve">Глава </w:t>
      </w:r>
      <w:r>
        <w:rPr>
          <w:rFonts w:ascii="Times New Roman" w:hAnsi="Times New Roman"/>
          <w:sz w:val="24"/>
          <w:szCs w:val="24"/>
          <w:lang w:eastAsia="ru-RU"/>
        </w:rPr>
        <w:t>администрации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Ю.Б. Заремский</w:t>
      </w:r>
    </w:p>
    <w:p w:rsidR="00661064" w:rsidRDefault="00661064" w:rsidP="00661064">
      <w:pPr>
        <w:spacing w:after="0" w:line="240" w:lineRule="auto"/>
        <w:rPr>
          <w:rFonts w:ascii="Times New Roman" w:hAnsi="Times New Roman"/>
          <w:sz w:val="24"/>
          <w:szCs w:val="24"/>
          <w:lang w:eastAsia="ru-RU"/>
        </w:rPr>
      </w:pPr>
    </w:p>
    <w:p w:rsidR="00661064" w:rsidRDefault="00661064" w:rsidP="00661064">
      <w:pPr>
        <w:spacing w:after="0" w:line="240" w:lineRule="auto"/>
        <w:rPr>
          <w:rFonts w:ascii="Times New Roman" w:hAnsi="Times New Roman"/>
          <w:sz w:val="24"/>
          <w:szCs w:val="24"/>
          <w:lang w:eastAsia="ru-RU"/>
        </w:rPr>
      </w:pPr>
    </w:p>
    <w:p w:rsidR="00661064" w:rsidRDefault="00661064" w:rsidP="00661064">
      <w:pPr>
        <w:spacing w:after="0" w:line="240" w:lineRule="auto"/>
        <w:rPr>
          <w:rFonts w:ascii="Times New Roman" w:hAnsi="Times New Roman"/>
          <w:sz w:val="24"/>
          <w:szCs w:val="24"/>
          <w:lang w:eastAsia="ru-RU"/>
        </w:rPr>
      </w:pPr>
    </w:p>
    <w:p w:rsidR="00661064" w:rsidRPr="00663F41" w:rsidRDefault="00661064" w:rsidP="00661064">
      <w:pPr>
        <w:spacing w:after="0" w:line="240" w:lineRule="auto"/>
        <w:rPr>
          <w:rFonts w:ascii="Times New Roman" w:hAnsi="Times New Roman"/>
          <w:sz w:val="24"/>
          <w:szCs w:val="24"/>
          <w:lang w:eastAsia="ru-RU"/>
        </w:rPr>
      </w:pPr>
      <w:r>
        <w:rPr>
          <w:rFonts w:ascii="Times New Roman" w:hAnsi="Times New Roman"/>
          <w:sz w:val="16"/>
          <w:szCs w:val="20"/>
          <w:lang w:eastAsia="ru-RU"/>
        </w:rPr>
        <w:t>Анкру О</w:t>
      </w:r>
      <w:r w:rsidRPr="003D60C9">
        <w:rPr>
          <w:rFonts w:ascii="Times New Roman" w:hAnsi="Times New Roman"/>
          <w:sz w:val="16"/>
          <w:szCs w:val="20"/>
          <w:lang w:eastAsia="ru-RU"/>
        </w:rPr>
        <w:t>.; 8 (813 79) 67-</w:t>
      </w:r>
      <w:r>
        <w:rPr>
          <w:rFonts w:ascii="Times New Roman" w:hAnsi="Times New Roman"/>
          <w:sz w:val="16"/>
          <w:szCs w:val="20"/>
          <w:lang w:eastAsia="ru-RU"/>
        </w:rPr>
        <w:t>516</w:t>
      </w:r>
    </w:p>
    <w:p w:rsidR="00661064" w:rsidRDefault="00661064" w:rsidP="00661064">
      <w:pPr>
        <w:spacing w:after="0" w:line="240" w:lineRule="auto"/>
        <w:rPr>
          <w:rFonts w:ascii="Times New Roman" w:hAnsi="Times New Roman"/>
          <w:sz w:val="16"/>
          <w:szCs w:val="24"/>
          <w:lang w:eastAsia="ru-RU"/>
        </w:rPr>
      </w:pPr>
      <w:r w:rsidRPr="003D60C9">
        <w:rPr>
          <w:rFonts w:ascii="Times New Roman" w:hAnsi="Times New Roman"/>
          <w:sz w:val="16"/>
          <w:szCs w:val="20"/>
          <w:lang w:eastAsia="ru-RU"/>
        </w:rPr>
        <w:t xml:space="preserve">Разослано: Дело-1; Прокуратура-1; Сайт администрации -1; </w:t>
      </w:r>
      <w:r w:rsidRPr="00920E97">
        <w:rPr>
          <w:rFonts w:ascii="Times New Roman" w:hAnsi="Times New Roman"/>
          <w:sz w:val="16"/>
          <w:szCs w:val="24"/>
          <w:lang w:eastAsia="ru-RU"/>
        </w:rPr>
        <w:t>«ЛЕНОБЛИНФОРМ»-1.</w:t>
      </w:r>
      <w:r>
        <w:rPr>
          <w:rFonts w:ascii="Times New Roman" w:hAnsi="Times New Roman"/>
          <w:sz w:val="16"/>
          <w:szCs w:val="24"/>
          <w:lang w:eastAsia="ru-RU"/>
        </w:rPr>
        <w:t xml:space="preserve"> </w:t>
      </w:r>
    </w:p>
    <w:p w:rsidR="00661064" w:rsidRDefault="00661064" w:rsidP="00661064">
      <w:pPr>
        <w:spacing w:after="0" w:line="240" w:lineRule="auto"/>
        <w:rPr>
          <w:rFonts w:ascii="Times New Roman" w:hAnsi="Times New Roman"/>
          <w:sz w:val="16"/>
          <w:szCs w:val="24"/>
          <w:lang w:eastAsia="ru-RU"/>
        </w:rPr>
      </w:pPr>
    </w:p>
    <w:p w:rsidR="00661064" w:rsidRDefault="00661064" w:rsidP="00661064">
      <w:pPr>
        <w:spacing w:after="0" w:line="240" w:lineRule="auto"/>
        <w:rPr>
          <w:rFonts w:ascii="Times New Roman" w:hAnsi="Times New Roman"/>
          <w:sz w:val="16"/>
          <w:szCs w:val="24"/>
          <w:lang w:eastAsia="ru-RU"/>
        </w:rPr>
      </w:pPr>
    </w:p>
    <w:p w:rsidR="00661064" w:rsidRDefault="00661064" w:rsidP="00661064">
      <w:pPr>
        <w:spacing w:after="0" w:line="240" w:lineRule="auto"/>
        <w:rPr>
          <w:rFonts w:ascii="Times New Roman" w:hAnsi="Times New Roman"/>
          <w:sz w:val="16"/>
          <w:szCs w:val="24"/>
          <w:lang w:eastAsia="ru-RU"/>
        </w:rPr>
      </w:pPr>
    </w:p>
    <w:p w:rsidR="00661064" w:rsidRDefault="00661064" w:rsidP="00661064">
      <w:pPr>
        <w:spacing w:after="0" w:line="240" w:lineRule="auto"/>
        <w:rPr>
          <w:rFonts w:ascii="Times New Roman" w:hAnsi="Times New Roman"/>
          <w:sz w:val="16"/>
          <w:szCs w:val="24"/>
          <w:lang w:eastAsia="ru-RU"/>
        </w:rPr>
      </w:pPr>
    </w:p>
    <w:p w:rsidR="00933164" w:rsidRPr="00933164" w:rsidRDefault="00933164" w:rsidP="00661064">
      <w:pPr>
        <w:pStyle w:val="ConsPlusTitle"/>
        <w:tabs>
          <w:tab w:val="left" w:pos="426"/>
        </w:tabs>
        <w:ind w:left="142" w:firstLine="709"/>
        <w:jc w:val="both"/>
        <w:rPr>
          <w:rFonts w:ascii="Times New Roman" w:hAnsi="Times New Roman" w:cs="Times New Roman"/>
          <w:sz w:val="20"/>
          <w:szCs w:val="24"/>
        </w:rPr>
      </w:pPr>
    </w:p>
    <w:p w:rsidR="00933164" w:rsidRPr="00933164" w:rsidRDefault="00933164" w:rsidP="001C44E2">
      <w:pPr>
        <w:pStyle w:val="ConsPlusNormal"/>
        <w:tabs>
          <w:tab w:val="left" w:pos="426"/>
        </w:tabs>
        <w:ind w:left="142"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A0479" w:rsidRDefault="004A0479" w:rsidP="001C44E2">
      <w:pPr>
        <w:pStyle w:val="ConsPlusNormal"/>
        <w:tabs>
          <w:tab w:val="left" w:pos="426"/>
        </w:tabs>
        <w:ind w:left="142" w:firstLine="709"/>
        <w:jc w:val="center"/>
        <w:rPr>
          <w:rFonts w:ascii="Times New Roman" w:hAnsi="Times New Roman" w:cs="Times New Roman"/>
          <w:sz w:val="24"/>
          <w:szCs w:val="24"/>
        </w:rPr>
      </w:pPr>
    </w:p>
    <w:p w:rsidR="004A0479" w:rsidRDefault="004A0479" w:rsidP="004A0479">
      <w:pPr>
        <w:pStyle w:val="ConsPlusNormal"/>
        <w:tabs>
          <w:tab w:val="left" w:pos="426"/>
        </w:tabs>
        <w:ind w:left="142" w:firstLine="709"/>
        <w:jc w:val="right"/>
        <w:rPr>
          <w:rFonts w:ascii="Times New Roman" w:hAnsi="Times New Roman" w:cs="Times New Roman"/>
          <w:sz w:val="24"/>
          <w:szCs w:val="24"/>
        </w:rPr>
      </w:pPr>
    </w:p>
    <w:p w:rsidR="00933164" w:rsidRPr="00933164" w:rsidRDefault="00323461" w:rsidP="004A0479">
      <w:pPr>
        <w:pStyle w:val="ConsPlusNormal"/>
        <w:tabs>
          <w:tab w:val="left" w:pos="426"/>
        </w:tabs>
        <w:ind w:left="142"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B646C0">
        <w:rPr>
          <w:rFonts w:ascii="Times New Roman" w:hAnsi="Times New Roman" w:cs="Times New Roman"/>
          <w:sz w:val="24"/>
          <w:szCs w:val="24"/>
        </w:rPr>
        <w:t>УТВЕРЖДЕН</w:t>
      </w:r>
      <w:r>
        <w:rPr>
          <w:rFonts w:ascii="Times New Roman" w:hAnsi="Times New Roman" w:cs="Times New Roman"/>
          <w:sz w:val="24"/>
          <w:szCs w:val="24"/>
        </w:rPr>
        <w:t>А</w:t>
      </w:r>
    </w:p>
    <w:p w:rsidR="00933164" w:rsidRPr="00933164" w:rsidRDefault="00323461" w:rsidP="004A0479">
      <w:pPr>
        <w:pStyle w:val="ConsPlusNormal"/>
        <w:tabs>
          <w:tab w:val="left" w:pos="426"/>
        </w:tabs>
        <w:ind w:left="142" w:firstLine="709"/>
        <w:jc w:val="right"/>
        <w:rPr>
          <w:rFonts w:ascii="Times New Roman" w:hAnsi="Times New Roman" w:cs="Times New Roman"/>
          <w:sz w:val="24"/>
          <w:szCs w:val="24"/>
        </w:rPr>
      </w:pPr>
      <w:r>
        <w:rPr>
          <w:rFonts w:ascii="Times New Roman" w:hAnsi="Times New Roman" w:cs="Times New Roman"/>
          <w:sz w:val="24"/>
          <w:szCs w:val="24"/>
        </w:rPr>
        <w:t>Постановление адмиистрации</w:t>
      </w:r>
    </w:p>
    <w:p w:rsidR="004A0479" w:rsidRDefault="00933164" w:rsidP="004A0479">
      <w:pPr>
        <w:pStyle w:val="ConsPlusNormal"/>
        <w:tabs>
          <w:tab w:val="left" w:pos="426"/>
        </w:tabs>
        <w:ind w:left="142" w:firstLine="709"/>
        <w:jc w:val="right"/>
        <w:rPr>
          <w:rFonts w:ascii="Times New Roman" w:hAnsi="Times New Roman" w:cs="Times New Roman"/>
          <w:sz w:val="24"/>
          <w:szCs w:val="24"/>
        </w:rPr>
      </w:pPr>
      <w:r w:rsidRPr="00933164">
        <w:rPr>
          <w:rFonts w:ascii="Times New Roman" w:hAnsi="Times New Roman" w:cs="Times New Roman"/>
          <w:sz w:val="24"/>
          <w:szCs w:val="24"/>
        </w:rPr>
        <w:t xml:space="preserve">муниципального образования Красноозерное сельское </w:t>
      </w:r>
    </w:p>
    <w:p w:rsidR="004A0479" w:rsidRDefault="00933164" w:rsidP="004A0479">
      <w:pPr>
        <w:pStyle w:val="ConsPlusNormal"/>
        <w:tabs>
          <w:tab w:val="left" w:pos="426"/>
        </w:tabs>
        <w:ind w:left="142" w:firstLine="709"/>
        <w:jc w:val="right"/>
        <w:rPr>
          <w:rFonts w:ascii="Times New Roman" w:hAnsi="Times New Roman" w:cs="Times New Roman"/>
          <w:sz w:val="24"/>
          <w:szCs w:val="24"/>
        </w:rPr>
      </w:pPr>
      <w:r w:rsidRPr="00933164">
        <w:rPr>
          <w:rFonts w:ascii="Times New Roman" w:hAnsi="Times New Roman" w:cs="Times New Roman"/>
          <w:sz w:val="24"/>
          <w:szCs w:val="24"/>
        </w:rPr>
        <w:t>поселение муниципального образования</w:t>
      </w:r>
    </w:p>
    <w:p w:rsidR="00933164" w:rsidRPr="00933164" w:rsidRDefault="00933164" w:rsidP="004A0479">
      <w:pPr>
        <w:pStyle w:val="ConsPlusNormal"/>
        <w:tabs>
          <w:tab w:val="left" w:pos="426"/>
        </w:tabs>
        <w:ind w:left="142" w:firstLine="709"/>
        <w:jc w:val="right"/>
        <w:rPr>
          <w:rFonts w:ascii="Times New Roman" w:hAnsi="Times New Roman" w:cs="Times New Roman"/>
          <w:sz w:val="24"/>
          <w:szCs w:val="24"/>
        </w:rPr>
      </w:pPr>
      <w:r w:rsidRPr="00933164">
        <w:rPr>
          <w:rFonts w:ascii="Times New Roman" w:hAnsi="Times New Roman" w:cs="Times New Roman"/>
          <w:sz w:val="24"/>
          <w:szCs w:val="24"/>
        </w:rPr>
        <w:t xml:space="preserve"> Приозерский муниципальный район  </w:t>
      </w:r>
    </w:p>
    <w:p w:rsidR="00933164" w:rsidRPr="00933164" w:rsidRDefault="00933164" w:rsidP="004A0479">
      <w:pPr>
        <w:pStyle w:val="ConsPlusNormal"/>
        <w:tabs>
          <w:tab w:val="left" w:pos="426"/>
        </w:tabs>
        <w:ind w:left="142" w:firstLine="709"/>
        <w:jc w:val="right"/>
        <w:rPr>
          <w:rFonts w:ascii="Times New Roman" w:hAnsi="Times New Roman" w:cs="Times New Roman"/>
          <w:sz w:val="24"/>
          <w:szCs w:val="24"/>
        </w:rPr>
      </w:pPr>
      <w:r w:rsidRPr="00933164">
        <w:rPr>
          <w:rFonts w:ascii="Times New Roman" w:hAnsi="Times New Roman" w:cs="Times New Roman"/>
          <w:sz w:val="24"/>
          <w:szCs w:val="24"/>
        </w:rPr>
        <w:t>Ленинградской области</w:t>
      </w:r>
    </w:p>
    <w:p w:rsidR="00933164" w:rsidRPr="00933164" w:rsidRDefault="004A0479" w:rsidP="004A0479">
      <w:pPr>
        <w:pStyle w:val="ConsPlusNormal"/>
        <w:tabs>
          <w:tab w:val="left" w:pos="426"/>
        </w:tabs>
        <w:ind w:left="142" w:firstLine="709"/>
        <w:jc w:val="right"/>
        <w:rPr>
          <w:rFonts w:ascii="Times New Roman" w:hAnsi="Times New Roman" w:cs="Times New Roman"/>
          <w:sz w:val="24"/>
          <w:szCs w:val="24"/>
        </w:rPr>
      </w:pPr>
      <w:r>
        <w:rPr>
          <w:rFonts w:ascii="Times New Roman" w:hAnsi="Times New Roman" w:cs="Times New Roman"/>
          <w:sz w:val="24"/>
          <w:szCs w:val="24"/>
        </w:rPr>
        <w:t>о</w:t>
      </w:r>
      <w:r w:rsidR="00933164" w:rsidRPr="00933164">
        <w:rPr>
          <w:rFonts w:ascii="Times New Roman" w:hAnsi="Times New Roman" w:cs="Times New Roman"/>
          <w:sz w:val="24"/>
          <w:szCs w:val="24"/>
        </w:rPr>
        <w:t xml:space="preserve">т </w:t>
      </w:r>
      <w:r w:rsidR="00B646C0">
        <w:rPr>
          <w:rFonts w:ascii="Times New Roman" w:hAnsi="Times New Roman" w:cs="Times New Roman"/>
          <w:sz w:val="24"/>
          <w:szCs w:val="24"/>
        </w:rPr>
        <w:t xml:space="preserve"> </w:t>
      </w:r>
      <w:r w:rsidR="00323461">
        <w:rPr>
          <w:rFonts w:ascii="Times New Roman" w:hAnsi="Times New Roman" w:cs="Times New Roman"/>
          <w:sz w:val="24"/>
          <w:szCs w:val="24"/>
        </w:rPr>
        <w:t>21.11</w:t>
      </w:r>
      <w:r w:rsidR="00B646C0">
        <w:rPr>
          <w:rFonts w:ascii="Times New Roman" w:hAnsi="Times New Roman" w:cs="Times New Roman"/>
          <w:sz w:val="24"/>
          <w:szCs w:val="24"/>
        </w:rPr>
        <w:t xml:space="preserve">.2017 года </w:t>
      </w:r>
      <w:r w:rsidR="00933164" w:rsidRPr="00933164">
        <w:rPr>
          <w:rFonts w:ascii="Times New Roman" w:hAnsi="Times New Roman" w:cs="Times New Roman"/>
          <w:sz w:val="24"/>
          <w:szCs w:val="24"/>
        </w:rPr>
        <w:t>№</w:t>
      </w:r>
      <w:r w:rsidR="00B646C0">
        <w:rPr>
          <w:rFonts w:ascii="Times New Roman" w:hAnsi="Times New Roman" w:cs="Times New Roman"/>
          <w:sz w:val="24"/>
          <w:szCs w:val="24"/>
        </w:rPr>
        <w:t xml:space="preserve"> </w:t>
      </w:r>
      <w:r w:rsidR="00323461">
        <w:rPr>
          <w:rFonts w:ascii="Times New Roman" w:hAnsi="Times New Roman" w:cs="Times New Roman"/>
          <w:sz w:val="24"/>
          <w:szCs w:val="24"/>
        </w:rPr>
        <w:t>320</w:t>
      </w:r>
    </w:p>
    <w:p w:rsidR="00933164" w:rsidRPr="00933164" w:rsidRDefault="00933164" w:rsidP="004A0479">
      <w:pPr>
        <w:pStyle w:val="ConsPlusNormal"/>
        <w:tabs>
          <w:tab w:val="left" w:pos="426"/>
        </w:tabs>
        <w:ind w:left="142" w:firstLine="709"/>
        <w:jc w:val="right"/>
        <w:rPr>
          <w:rFonts w:ascii="Times New Roman" w:hAnsi="Times New Roman" w:cs="Times New Roman"/>
          <w:sz w:val="24"/>
          <w:szCs w:val="24"/>
        </w:rPr>
      </w:pPr>
    </w:p>
    <w:p w:rsidR="005C3A7C" w:rsidRPr="00933164" w:rsidRDefault="005C3A7C" w:rsidP="001C44E2">
      <w:pPr>
        <w:pStyle w:val="ConsPlusNormal"/>
        <w:tabs>
          <w:tab w:val="left" w:pos="426"/>
        </w:tabs>
        <w:ind w:left="142" w:firstLine="709"/>
        <w:jc w:val="center"/>
        <w:rPr>
          <w:rFonts w:ascii="Times New Roman" w:hAnsi="Times New Roman" w:cs="Times New Roman"/>
          <w:sz w:val="24"/>
          <w:szCs w:val="24"/>
        </w:rPr>
      </w:pPr>
    </w:p>
    <w:p w:rsidR="005C3A7C" w:rsidRPr="00933164" w:rsidRDefault="005C3A7C" w:rsidP="001C44E2">
      <w:pPr>
        <w:pStyle w:val="ConsPlusNormal"/>
        <w:tabs>
          <w:tab w:val="left" w:pos="426"/>
        </w:tabs>
        <w:ind w:left="142" w:firstLine="709"/>
        <w:jc w:val="center"/>
        <w:rPr>
          <w:rFonts w:ascii="Times New Roman" w:hAnsi="Times New Roman" w:cs="Times New Roman"/>
          <w:sz w:val="24"/>
          <w:szCs w:val="24"/>
        </w:rPr>
      </w:pPr>
    </w:p>
    <w:p w:rsidR="005C3A7C" w:rsidRPr="00933164" w:rsidRDefault="00693E89" w:rsidP="001C44E2">
      <w:pPr>
        <w:pStyle w:val="ConsPlusNormal"/>
        <w:tabs>
          <w:tab w:val="left" w:pos="426"/>
        </w:tabs>
        <w:ind w:left="142" w:firstLine="709"/>
        <w:jc w:val="center"/>
        <w:rPr>
          <w:rFonts w:ascii="Times New Roman" w:hAnsi="Times New Roman" w:cs="Times New Roman"/>
          <w:sz w:val="24"/>
          <w:szCs w:val="24"/>
        </w:rPr>
      </w:pPr>
      <w:r w:rsidRPr="00DA7FDB">
        <w:rPr>
          <w:rFonts w:ascii="Times New Roman" w:hAnsi="Times New Roman"/>
          <w:noProof/>
          <w:sz w:val="24"/>
          <w:szCs w:val="24"/>
        </w:rPr>
        <w:drawing>
          <wp:inline distT="0" distB="0" distL="0" distR="0" wp14:anchorId="110221AD" wp14:editId="19D2B6BA">
            <wp:extent cx="1190168" cy="1352463"/>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310" cy="1368534"/>
                    </a:xfrm>
                    <a:prstGeom prst="rect">
                      <a:avLst/>
                    </a:prstGeom>
                    <a:noFill/>
                    <a:ln>
                      <a:noFill/>
                    </a:ln>
                  </pic:spPr>
                </pic:pic>
              </a:graphicData>
            </a:graphic>
          </wp:inline>
        </w:drawing>
      </w:r>
    </w:p>
    <w:p w:rsidR="005C3A7C" w:rsidRPr="00933164" w:rsidRDefault="005C3A7C" w:rsidP="001C44E2">
      <w:pPr>
        <w:pStyle w:val="ConsPlusNormal"/>
        <w:tabs>
          <w:tab w:val="left" w:pos="426"/>
        </w:tabs>
        <w:ind w:left="142" w:firstLine="709"/>
        <w:jc w:val="center"/>
        <w:rPr>
          <w:rFonts w:ascii="Times New Roman" w:hAnsi="Times New Roman" w:cs="Times New Roman"/>
          <w:sz w:val="24"/>
          <w:szCs w:val="24"/>
        </w:rPr>
      </w:pPr>
    </w:p>
    <w:p w:rsidR="005C3A7C" w:rsidRPr="00933164" w:rsidRDefault="005C3A7C" w:rsidP="001C44E2">
      <w:pPr>
        <w:pStyle w:val="ConsPlusNormal"/>
        <w:tabs>
          <w:tab w:val="left" w:pos="426"/>
        </w:tabs>
        <w:ind w:left="142" w:firstLine="709"/>
        <w:jc w:val="center"/>
        <w:rPr>
          <w:rFonts w:ascii="Times New Roman" w:hAnsi="Times New Roman" w:cs="Times New Roman"/>
          <w:sz w:val="24"/>
          <w:szCs w:val="24"/>
        </w:rPr>
      </w:pPr>
    </w:p>
    <w:p w:rsidR="00533D6A" w:rsidRPr="00933164" w:rsidRDefault="00381F3D" w:rsidP="001C44E2">
      <w:pPr>
        <w:pStyle w:val="ConsPlusNormal"/>
        <w:tabs>
          <w:tab w:val="left" w:pos="426"/>
        </w:tabs>
        <w:ind w:left="142" w:firstLine="709"/>
        <w:jc w:val="center"/>
        <w:rPr>
          <w:rFonts w:ascii="Times New Roman" w:hAnsi="Times New Roman" w:cs="Times New Roman"/>
          <w:sz w:val="24"/>
          <w:szCs w:val="24"/>
        </w:rPr>
      </w:pPr>
      <w:r w:rsidRPr="00933164">
        <w:rPr>
          <w:rFonts w:ascii="Times New Roman" w:hAnsi="Times New Roman" w:cs="Times New Roman"/>
          <w:sz w:val="24"/>
          <w:szCs w:val="24"/>
        </w:rPr>
        <w:t>Программа</w:t>
      </w:r>
    </w:p>
    <w:p w:rsidR="00533D6A" w:rsidRPr="00933164" w:rsidRDefault="00381F3D" w:rsidP="001C44E2">
      <w:pPr>
        <w:pStyle w:val="ConsPlusNormal"/>
        <w:tabs>
          <w:tab w:val="left" w:pos="426"/>
        </w:tabs>
        <w:ind w:left="142" w:firstLine="709"/>
        <w:jc w:val="center"/>
        <w:rPr>
          <w:rFonts w:ascii="Times New Roman" w:hAnsi="Times New Roman" w:cs="Times New Roman"/>
          <w:sz w:val="24"/>
          <w:szCs w:val="24"/>
        </w:rPr>
      </w:pPr>
      <w:r w:rsidRPr="00933164">
        <w:rPr>
          <w:rFonts w:ascii="Times New Roman" w:hAnsi="Times New Roman" w:cs="Times New Roman"/>
          <w:sz w:val="24"/>
          <w:szCs w:val="24"/>
        </w:rPr>
        <w:t>комплексного развития социальной инфраструктуры</w:t>
      </w:r>
    </w:p>
    <w:p w:rsidR="00933164" w:rsidRPr="00933164" w:rsidRDefault="00933164" w:rsidP="001C44E2">
      <w:pPr>
        <w:pStyle w:val="ConsPlusNormal"/>
        <w:tabs>
          <w:tab w:val="left" w:pos="426"/>
        </w:tabs>
        <w:ind w:left="142" w:firstLine="709"/>
        <w:jc w:val="center"/>
        <w:rPr>
          <w:rFonts w:ascii="Times New Roman" w:hAnsi="Times New Roman" w:cs="Times New Roman"/>
          <w:sz w:val="24"/>
          <w:szCs w:val="24"/>
        </w:rPr>
      </w:pPr>
      <w:r w:rsidRPr="00933164">
        <w:rPr>
          <w:rFonts w:ascii="Times New Roman" w:hAnsi="Times New Roman" w:cs="Times New Roman"/>
          <w:sz w:val="24"/>
          <w:szCs w:val="24"/>
        </w:rPr>
        <w:t>муниципального образования Красноозерное сельское поселение муниципального образования Приозерский муниципальный район</w:t>
      </w:r>
    </w:p>
    <w:p w:rsidR="00933164" w:rsidRPr="00933164" w:rsidRDefault="00933164" w:rsidP="001C44E2">
      <w:pPr>
        <w:pStyle w:val="ConsPlusNormal"/>
        <w:tabs>
          <w:tab w:val="left" w:pos="426"/>
        </w:tabs>
        <w:ind w:left="142" w:firstLine="709"/>
        <w:jc w:val="center"/>
        <w:rPr>
          <w:rFonts w:ascii="Times New Roman" w:hAnsi="Times New Roman" w:cs="Times New Roman"/>
          <w:sz w:val="24"/>
          <w:szCs w:val="24"/>
        </w:rPr>
      </w:pPr>
      <w:r w:rsidRPr="00933164">
        <w:rPr>
          <w:rFonts w:ascii="Times New Roman" w:hAnsi="Times New Roman" w:cs="Times New Roman"/>
          <w:sz w:val="24"/>
          <w:szCs w:val="24"/>
        </w:rPr>
        <w:t>Ленинградской области</w:t>
      </w:r>
    </w:p>
    <w:p w:rsidR="00323461" w:rsidRDefault="00323461" w:rsidP="001C44E2">
      <w:pPr>
        <w:pStyle w:val="ConsPlusNormal"/>
        <w:tabs>
          <w:tab w:val="left" w:pos="426"/>
        </w:tabs>
        <w:ind w:left="142" w:firstLine="709"/>
        <w:jc w:val="center"/>
        <w:rPr>
          <w:rFonts w:ascii="Times New Roman" w:hAnsi="Times New Roman" w:cs="Times New Roman"/>
          <w:sz w:val="24"/>
          <w:szCs w:val="24"/>
        </w:rPr>
      </w:pPr>
    </w:p>
    <w:p w:rsidR="00323461" w:rsidRPr="00323461" w:rsidRDefault="00323461" w:rsidP="00323461">
      <w:pPr>
        <w:rPr>
          <w:lang w:eastAsia="ru-RU"/>
        </w:rPr>
      </w:pPr>
    </w:p>
    <w:p w:rsidR="00323461" w:rsidRPr="00323461" w:rsidRDefault="00323461" w:rsidP="00323461">
      <w:pPr>
        <w:rPr>
          <w:lang w:eastAsia="ru-RU"/>
        </w:rPr>
      </w:pPr>
    </w:p>
    <w:p w:rsidR="00323461" w:rsidRPr="00323461" w:rsidRDefault="00323461" w:rsidP="00323461">
      <w:pPr>
        <w:rPr>
          <w:lang w:eastAsia="ru-RU"/>
        </w:rPr>
      </w:pPr>
    </w:p>
    <w:p w:rsidR="00323461" w:rsidRPr="00323461" w:rsidRDefault="00323461" w:rsidP="00323461">
      <w:pPr>
        <w:rPr>
          <w:lang w:eastAsia="ru-RU"/>
        </w:rPr>
      </w:pPr>
    </w:p>
    <w:p w:rsidR="00323461" w:rsidRPr="00323461" w:rsidRDefault="00323461" w:rsidP="00323461">
      <w:pPr>
        <w:rPr>
          <w:lang w:eastAsia="ru-RU"/>
        </w:rPr>
      </w:pPr>
    </w:p>
    <w:p w:rsidR="00323461" w:rsidRPr="00323461" w:rsidRDefault="00323461" w:rsidP="00323461">
      <w:pPr>
        <w:rPr>
          <w:lang w:eastAsia="ru-RU"/>
        </w:rPr>
      </w:pPr>
    </w:p>
    <w:p w:rsidR="00323461" w:rsidRPr="00323461" w:rsidRDefault="00323461" w:rsidP="00323461">
      <w:pPr>
        <w:rPr>
          <w:lang w:eastAsia="ru-RU"/>
        </w:rP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Pr="008169D7" w:rsidRDefault="00323461" w:rsidP="00323461">
      <w:pPr>
        <w:spacing w:after="0" w:line="240" w:lineRule="auto"/>
        <w:rPr>
          <w:rFonts w:ascii="Times New Roman" w:hAnsi="Times New Roman"/>
          <w:sz w:val="24"/>
          <w:szCs w:val="24"/>
          <w:lang w:eastAsia="ru-RU"/>
        </w:rPr>
      </w:pPr>
    </w:p>
    <w:p w:rsidR="00323461" w:rsidRPr="008169D7" w:rsidRDefault="00323461" w:rsidP="00323461">
      <w:pPr>
        <w:spacing w:after="0" w:line="240" w:lineRule="auto"/>
        <w:rPr>
          <w:rFonts w:ascii="Times New Roman" w:hAnsi="Times New Roman"/>
          <w:sz w:val="24"/>
          <w:szCs w:val="24"/>
          <w:lang w:eastAsia="ru-RU"/>
        </w:rPr>
      </w:pPr>
      <w:r w:rsidRPr="008169D7">
        <w:rPr>
          <w:rFonts w:ascii="Times New Roman" w:hAnsi="Times New Roman"/>
          <w:sz w:val="24"/>
          <w:szCs w:val="24"/>
          <w:lang w:eastAsia="ru-RU"/>
        </w:rPr>
        <w:t>Исполнитель:</w:t>
      </w:r>
    </w:p>
    <w:p w:rsidR="00323461" w:rsidRPr="008169D7" w:rsidRDefault="00323461" w:rsidP="00323461">
      <w:pPr>
        <w:spacing w:after="0" w:line="240" w:lineRule="auto"/>
        <w:rPr>
          <w:rFonts w:ascii="Times New Roman" w:hAnsi="Times New Roman"/>
          <w:sz w:val="24"/>
          <w:szCs w:val="24"/>
          <w:lang w:eastAsia="ru-RU"/>
        </w:rPr>
      </w:pPr>
      <w:r w:rsidRPr="008169D7">
        <w:rPr>
          <w:rFonts w:ascii="Times New Roman" w:hAnsi="Times New Roman"/>
          <w:sz w:val="24"/>
          <w:szCs w:val="24"/>
          <w:lang w:eastAsia="ru-RU"/>
        </w:rPr>
        <w:t xml:space="preserve">Заместитель главы администрации </w:t>
      </w:r>
      <w:r w:rsidRPr="008169D7">
        <w:rPr>
          <w:rFonts w:ascii="Times New Roman" w:hAnsi="Times New Roman"/>
          <w:sz w:val="24"/>
          <w:szCs w:val="24"/>
        </w:rPr>
        <w:t>муниципального образования Красноозерное сельское поселение Анкру Ольга, тел. 8(813-79)67-516</w:t>
      </w:r>
    </w:p>
    <w:p w:rsidR="00323461" w:rsidRPr="008169D7" w:rsidRDefault="00323461" w:rsidP="00323461">
      <w:pPr>
        <w:spacing w:after="0" w:line="240" w:lineRule="auto"/>
        <w:rPr>
          <w:rFonts w:ascii="Times New Roman" w:hAnsi="Times New Roman"/>
          <w:sz w:val="24"/>
          <w:szCs w:val="24"/>
          <w:lang w:eastAsia="ru-RU"/>
        </w:rPr>
      </w:pPr>
    </w:p>
    <w:p w:rsidR="00323461" w:rsidRDefault="00323461" w:rsidP="00323461">
      <w:pPr>
        <w:pStyle w:val="ConsPlusNormal"/>
        <w:tabs>
          <w:tab w:val="left" w:pos="426"/>
        </w:tabs>
        <w:ind w:left="142" w:firstLine="709"/>
      </w:pPr>
    </w:p>
    <w:p w:rsidR="00323461" w:rsidRDefault="005C3A7C" w:rsidP="00323461">
      <w:pPr>
        <w:pStyle w:val="ConsPlusNormal"/>
        <w:jc w:val="center"/>
        <w:rPr>
          <w:rFonts w:ascii="Times New Roman" w:hAnsi="Times New Roman" w:cs="Times New Roman"/>
          <w:sz w:val="24"/>
          <w:szCs w:val="24"/>
        </w:rPr>
      </w:pPr>
      <w:r w:rsidRPr="00323461">
        <w:br w:type="page"/>
      </w:r>
      <w:r w:rsidR="00323461" w:rsidRPr="00114546">
        <w:rPr>
          <w:rFonts w:ascii="Times New Roman" w:hAnsi="Times New Roman" w:cs="Times New Roman"/>
          <w:sz w:val="24"/>
          <w:szCs w:val="24"/>
        </w:rPr>
        <w:t>ОГЛАВЛЕНИЕ</w:t>
      </w:r>
    </w:p>
    <w:p w:rsidR="00323461" w:rsidRPr="00114546" w:rsidRDefault="00323461" w:rsidP="00323461">
      <w:pPr>
        <w:pStyle w:val="ConsPlusNormal"/>
        <w:jc w:val="center"/>
        <w:rPr>
          <w:rFonts w:ascii="Times New Roman" w:hAnsi="Times New Roman" w:cs="Times New Roman"/>
          <w:sz w:val="24"/>
          <w:szCs w:val="24"/>
        </w:rPr>
      </w:pPr>
    </w:p>
    <w:p w:rsidR="00323461" w:rsidRDefault="00323461" w:rsidP="00323461">
      <w:pPr>
        <w:pStyle w:val="ConsPlusNormal"/>
        <w:jc w:val="both"/>
        <w:rPr>
          <w:rFonts w:ascii="Times New Roman" w:hAnsi="Times New Roman" w:cs="Times New Roman"/>
          <w:sz w:val="24"/>
          <w:szCs w:val="24"/>
        </w:rPr>
      </w:pPr>
      <w:r w:rsidRPr="00114546">
        <w:rPr>
          <w:rFonts w:ascii="Times New Roman" w:hAnsi="Times New Roman" w:cs="Times New Roman"/>
          <w:sz w:val="24"/>
          <w:szCs w:val="24"/>
        </w:rPr>
        <w:t>П</w:t>
      </w:r>
      <w:r>
        <w:rPr>
          <w:rFonts w:ascii="Times New Roman" w:hAnsi="Times New Roman" w:cs="Times New Roman"/>
          <w:sz w:val="24"/>
          <w:szCs w:val="24"/>
        </w:rPr>
        <w:t>аспорт</w:t>
      </w:r>
      <w:r w:rsidRPr="00114546">
        <w:rPr>
          <w:rFonts w:ascii="Times New Roman" w:hAnsi="Times New Roman" w:cs="Times New Roman"/>
          <w:sz w:val="24"/>
          <w:szCs w:val="24"/>
        </w:rPr>
        <w:t xml:space="preserve"> Программы комплексного развития </w:t>
      </w:r>
      <w:r>
        <w:rPr>
          <w:rFonts w:ascii="Times New Roman" w:hAnsi="Times New Roman" w:cs="Times New Roman"/>
          <w:sz w:val="24"/>
          <w:szCs w:val="24"/>
        </w:rPr>
        <w:t xml:space="preserve">социальной </w:t>
      </w:r>
      <w:r w:rsidRPr="008169D7">
        <w:rPr>
          <w:rFonts w:ascii="Times New Roman" w:hAnsi="Times New Roman" w:cs="Times New Roman"/>
          <w:sz w:val="24"/>
          <w:szCs w:val="24"/>
        </w:rPr>
        <w:t xml:space="preserve">инфраструктуры </w:t>
      </w:r>
      <w:r>
        <w:rPr>
          <w:rFonts w:ascii="Times New Roman" w:hAnsi="Times New Roman" w:cs="Times New Roman"/>
          <w:sz w:val="24"/>
          <w:szCs w:val="24"/>
        </w:rPr>
        <w:t xml:space="preserve"> </w:t>
      </w:r>
      <w:r w:rsidRPr="008169D7">
        <w:rPr>
          <w:rFonts w:ascii="Times New Roman" w:hAnsi="Times New Roman" w:cs="Times New Roman"/>
          <w:sz w:val="24"/>
          <w:szCs w:val="24"/>
        </w:rPr>
        <w:t>муниципального образования Красноозерное се</w:t>
      </w:r>
      <w:r>
        <w:rPr>
          <w:rFonts w:ascii="Times New Roman" w:hAnsi="Times New Roman" w:cs="Times New Roman"/>
          <w:sz w:val="24"/>
          <w:szCs w:val="24"/>
        </w:rPr>
        <w:t xml:space="preserve">льское поселение муниципального </w:t>
      </w:r>
      <w:r w:rsidRPr="008169D7">
        <w:rPr>
          <w:rFonts w:ascii="Times New Roman" w:hAnsi="Times New Roman" w:cs="Times New Roman"/>
          <w:sz w:val="24"/>
          <w:szCs w:val="24"/>
        </w:rPr>
        <w:t>образования Приоз</w:t>
      </w:r>
      <w:r>
        <w:rPr>
          <w:rFonts w:ascii="Times New Roman" w:hAnsi="Times New Roman" w:cs="Times New Roman"/>
          <w:sz w:val="24"/>
          <w:szCs w:val="24"/>
        </w:rPr>
        <w:t xml:space="preserve">ерский муниципальный район   </w:t>
      </w:r>
      <w:r w:rsidRPr="008169D7">
        <w:rPr>
          <w:rFonts w:ascii="Times New Roman" w:hAnsi="Times New Roman" w:cs="Times New Roman"/>
          <w:sz w:val="24"/>
          <w:szCs w:val="24"/>
        </w:rPr>
        <w:t>Ленинградской области на период 2017 по 2030 годы</w:t>
      </w:r>
      <w:r>
        <w:rPr>
          <w:rFonts w:ascii="Times New Roman" w:hAnsi="Times New Roman" w:cs="Times New Roman"/>
          <w:sz w:val="24"/>
          <w:szCs w:val="24"/>
        </w:rPr>
        <w:t>……………………………………………………………………</w:t>
      </w:r>
      <w:r w:rsidR="0099670F">
        <w:rPr>
          <w:rFonts w:ascii="Times New Roman" w:hAnsi="Times New Roman" w:cs="Times New Roman"/>
          <w:sz w:val="24"/>
          <w:szCs w:val="24"/>
        </w:rPr>
        <w:t>…………….</w:t>
      </w:r>
      <w:r>
        <w:rPr>
          <w:rFonts w:ascii="Times New Roman" w:hAnsi="Times New Roman" w:cs="Times New Roman"/>
          <w:sz w:val="24"/>
          <w:szCs w:val="24"/>
        </w:rPr>
        <w:t>…………….…..4</w:t>
      </w:r>
    </w:p>
    <w:p w:rsidR="00323461" w:rsidRPr="00114546" w:rsidRDefault="00323461" w:rsidP="00323461">
      <w:pPr>
        <w:pStyle w:val="ConsPlusNormal"/>
        <w:jc w:val="both"/>
        <w:rPr>
          <w:rFonts w:ascii="Times New Roman" w:hAnsi="Times New Roman" w:cs="Times New Roman"/>
          <w:sz w:val="24"/>
          <w:szCs w:val="24"/>
        </w:rPr>
      </w:pPr>
    </w:p>
    <w:p w:rsidR="00323461" w:rsidRDefault="00323461" w:rsidP="0099670F">
      <w:pPr>
        <w:pStyle w:val="ConsPlusNormal"/>
        <w:numPr>
          <w:ilvl w:val="0"/>
          <w:numId w:val="6"/>
        </w:numPr>
        <w:tabs>
          <w:tab w:val="left" w:pos="426"/>
        </w:tabs>
        <w:ind w:left="0" w:firstLine="0"/>
        <w:jc w:val="both"/>
        <w:rPr>
          <w:rFonts w:ascii="Times New Roman" w:hAnsi="Times New Roman" w:cs="Times New Roman"/>
          <w:sz w:val="24"/>
          <w:szCs w:val="24"/>
        </w:rPr>
      </w:pPr>
      <w:r w:rsidRPr="0099670F">
        <w:rPr>
          <w:rFonts w:ascii="Times New Roman" w:hAnsi="Times New Roman" w:cs="Times New Roman"/>
          <w:sz w:val="24"/>
          <w:szCs w:val="24"/>
        </w:rPr>
        <w:t>Характеристика существующего состояния социальной инфраструктуры</w:t>
      </w:r>
      <w:r w:rsidR="0099670F">
        <w:rPr>
          <w:rFonts w:ascii="Times New Roman" w:hAnsi="Times New Roman" w:cs="Times New Roman"/>
          <w:sz w:val="24"/>
          <w:szCs w:val="24"/>
        </w:rPr>
        <w:t xml:space="preserve"> </w:t>
      </w:r>
      <w:r w:rsidRPr="0099670F">
        <w:rPr>
          <w:rFonts w:ascii="Times New Roman" w:hAnsi="Times New Roman" w:cs="Times New Roman"/>
          <w:bCs/>
          <w:sz w:val="24"/>
          <w:szCs w:val="24"/>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99670F">
        <w:rPr>
          <w:rFonts w:ascii="Times New Roman" w:hAnsi="Times New Roman" w:cs="Times New Roman"/>
          <w:bCs/>
          <w:sz w:val="24"/>
          <w:szCs w:val="24"/>
        </w:rPr>
        <w:t>…………………………</w:t>
      </w:r>
      <w:r w:rsidRPr="0099670F">
        <w:rPr>
          <w:rFonts w:ascii="Times New Roman" w:hAnsi="Times New Roman" w:cs="Times New Roman"/>
          <w:sz w:val="24"/>
          <w:szCs w:val="24"/>
        </w:rPr>
        <w:t xml:space="preserve"> </w:t>
      </w:r>
      <w:r w:rsidR="0099670F">
        <w:rPr>
          <w:rFonts w:ascii="Times New Roman" w:hAnsi="Times New Roman" w:cs="Times New Roman"/>
          <w:sz w:val="24"/>
          <w:szCs w:val="24"/>
        </w:rPr>
        <w:t>………………………...</w:t>
      </w:r>
      <w:r w:rsidR="00693E89">
        <w:rPr>
          <w:rFonts w:ascii="Times New Roman" w:hAnsi="Times New Roman" w:cs="Times New Roman"/>
          <w:sz w:val="24"/>
          <w:szCs w:val="24"/>
        </w:rPr>
        <w:t>6</w:t>
      </w:r>
    </w:p>
    <w:p w:rsidR="0099670F" w:rsidRPr="0099670F" w:rsidRDefault="0099670F" w:rsidP="0099670F">
      <w:pPr>
        <w:pStyle w:val="ConsPlusNormal"/>
        <w:tabs>
          <w:tab w:val="left" w:pos="426"/>
        </w:tabs>
        <w:jc w:val="both"/>
        <w:rPr>
          <w:rFonts w:ascii="Times New Roman" w:hAnsi="Times New Roman" w:cs="Times New Roman"/>
          <w:sz w:val="24"/>
          <w:szCs w:val="24"/>
        </w:rPr>
      </w:pPr>
    </w:p>
    <w:p w:rsidR="00323461" w:rsidRDefault="00323461" w:rsidP="0099670F">
      <w:pPr>
        <w:pStyle w:val="ConsPlusNormal"/>
        <w:numPr>
          <w:ilvl w:val="1"/>
          <w:numId w:val="6"/>
        </w:numPr>
        <w:tabs>
          <w:tab w:val="left" w:pos="426"/>
        </w:tabs>
        <w:ind w:left="0" w:firstLine="0"/>
        <w:jc w:val="both"/>
        <w:rPr>
          <w:rFonts w:ascii="Times New Roman" w:hAnsi="Times New Roman" w:cs="Times New Roman"/>
          <w:sz w:val="24"/>
          <w:szCs w:val="24"/>
        </w:rPr>
      </w:pPr>
      <w:r w:rsidRPr="0099670F">
        <w:rPr>
          <w:rFonts w:ascii="Times New Roman" w:hAnsi="Times New Roman" w:cs="Times New Roman"/>
          <w:sz w:val="24"/>
          <w:szCs w:val="24"/>
        </w:rPr>
        <w:t>Социально-эко</w:t>
      </w:r>
      <w:r w:rsidR="0099670F">
        <w:rPr>
          <w:rFonts w:ascii="Times New Roman" w:hAnsi="Times New Roman" w:cs="Times New Roman"/>
          <w:sz w:val="24"/>
          <w:szCs w:val="24"/>
        </w:rPr>
        <w:t xml:space="preserve">номическое состояние поселения, </w:t>
      </w:r>
      <w:r w:rsidRPr="0099670F">
        <w:rPr>
          <w:rFonts w:ascii="Times New Roman" w:hAnsi="Times New Roman" w:cs="Times New Roman"/>
          <w:sz w:val="24"/>
          <w:szCs w:val="24"/>
        </w:rPr>
        <w:t>сведения о градостроительной деятельности на территории поселения</w:t>
      </w:r>
      <w:r w:rsidR="0099670F">
        <w:rPr>
          <w:rFonts w:ascii="Times New Roman" w:hAnsi="Times New Roman" w:cs="Times New Roman"/>
          <w:sz w:val="24"/>
          <w:szCs w:val="24"/>
        </w:rPr>
        <w:t>……………………………………………………………</w:t>
      </w:r>
      <w:r w:rsidR="00693E89">
        <w:rPr>
          <w:rFonts w:ascii="Times New Roman" w:hAnsi="Times New Roman" w:cs="Times New Roman"/>
          <w:sz w:val="24"/>
          <w:szCs w:val="24"/>
        </w:rPr>
        <w:t>..6</w:t>
      </w:r>
    </w:p>
    <w:p w:rsidR="0099670F" w:rsidRPr="0099670F" w:rsidRDefault="0099670F" w:rsidP="0099670F">
      <w:pPr>
        <w:pStyle w:val="ConsPlusNormal"/>
        <w:tabs>
          <w:tab w:val="left" w:pos="426"/>
        </w:tabs>
        <w:ind w:left="1429"/>
        <w:jc w:val="both"/>
        <w:rPr>
          <w:rFonts w:ascii="Times New Roman" w:hAnsi="Times New Roman" w:cs="Times New Roman"/>
          <w:sz w:val="24"/>
          <w:szCs w:val="24"/>
        </w:rPr>
      </w:pPr>
    </w:p>
    <w:p w:rsidR="0099670F" w:rsidRDefault="00323461" w:rsidP="0099670F">
      <w:pPr>
        <w:pStyle w:val="aa"/>
        <w:numPr>
          <w:ilvl w:val="1"/>
          <w:numId w:val="6"/>
        </w:numPr>
        <w:tabs>
          <w:tab w:val="left" w:pos="426"/>
        </w:tabs>
        <w:spacing w:after="0" w:line="240" w:lineRule="auto"/>
        <w:ind w:left="0" w:firstLine="0"/>
        <w:jc w:val="both"/>
        <w:rPr>
          <w:rFonts w:ascii="Times New Roman" w:hAnsi="Times New Roman"/>
          <w:sz w:val="24"/>
          <w:szCs w:val="24"/>
        </w:rPr>
      </w:pPr>
      <w:r w:rsidRPr="0099670F">
        <w:rPr>
          <w:rFonts w:ascii="Times New Roman" w:hAnsi="Times New Roman"/>
          <w:sz w:val="24"/>
          <w:szCs w:val="24"/>
        </w:rPr>
        <w:t>Анализ геоэкономического расположения муниципального образования</w:t>
      </w:r>
      <w:r w:rsidR="0099670F">
        <w:rPr>
          <w:rFonts w:ascii="Times New Roman" w:hAnsi="Times New Roman"/>
          <w:sz w:val="24"/>
          <w:szCs w:val="24"/>
        </w:rPr>
        <w:t>………………</w:t>
      </w:r>
      <w:r w:rsidR="00693E89">
        <w:rPr>
          <w:rFonts w:ascii="Times New Roman" w:hAnsi="Times New Roman"/>
          <w:sz w:val="24"/>
          <w:szCs w:val="24"/>
        </w:rPr>
        <w:t>...</w:t>
      </w:r>
      <w:r w:rsidR="0099670F">
        <w:rPr>
          <w:rFonts w:ascii="Times New Roman" w:hAnsi="Times New Roman"/>
          <w:sz w:val="24"/>
          <w:szCs w:val="24"/>
        </w:rPr>
        <w:t>…</w:t>
      </w:r>
      <w:r w:rsidR="00693E89">
        <w:rPr>
          <w:rFonts w:ascii="Times New Roman" w:hAnsi="Times New Roman"/>
          <w:sz w:val="24"/>
          <w:szCs w:val="24"/>
        </w:rPr>
        <w:t>6</w:t>
      </w:r>
    </w:p>
    <w:p w:rsidR="00323461" w:rsidRPr="0099670F" w:rsidRDefault="00323461" w:rsidP="0099670F">
      <w:pPr>
        <w:pStyle w:val="aa"/>
        <w:tabs>
          <w:tab w:val="left" w:pos="426"/>
        </w:tabs>
        <w:spacing w:after="0" w:line="240" w:lineRule="auto"/>
        <w:ind w:left="0"/>
        <w:jc w:val="both"/>
        <w:rPr>
          <w:rFonts w:ascii="Times New Roman" w:hAnsi="Times New Roman"/>
          <w:sz w:val="24"/>
          <w:szCs w:val="24"/>
        </w:rPr>
      </w:pPr>
      <w:r w:rsidRPr="0099670F">
        <w:rPr>
          <w:rFonts w:ascii="Times New Roman" w:hAnsi="Times New Roman"/>
          <w:sz w:val="24"/>
          <w:szCs w:val="24"/>
        </w:rPr>
        <w:t xml:space="preserve"> </w:t>
      </w:r>
    </w:p>
    <w:p w:rsidR="00323461" w:rsidRDefault="00323461" w:rsidP="0099670F">
      <w:pPr>
        <w:pStyle w:val="ConsPlusNormal"/>
        <w:numPr>
          <w:ilvl w:val="1"/>
          <w:numId w:val="6"/>
        </w:numPr>
        <w:tabs>
          <w:tab w:val="left" w:pos="426"/>
        </w:tabs>
        <w:ind w:left="0" w:firstLine="0"/>
        <w:jc w:val="both"/>
        <w:rPr>
          <w:rFonts w:ascii="Times New Roman" w:hAnsi="Times New Roman" w:cs="Times New Roman"/>
          <w:sz w:val="24"/>
          <w:szCs w:val="24"/>
        </w:rPr>
      </w:pPr>
      <w:r w:rsidRPr="0099670F">
        <w:rPr>
          <w:rFonts w:ascii="Times New Roman" w:hAnsi="Times New Roman" w:cs="Times New Roman"/>
          <w:sz w:val="24"/>
          <w:szCs w:val="24"/>
        </w:rPr>
        <w:t>Технико-экономические параметр</w:t>
      </w:r>
      <w:r w:rsidR="0099670F">
        <w:rPr>
          <w:rFonts w:ascii="Times New Roman" w:hAnsi="Times New Roman" w:cs="Times New Roman"/>
          <w:sz w:val="24"/>
          <w:szCs w:val="24"/>
        </w:rPr>
        <w:t xml:space="preserve">ы </w:t>
      </w:r>
      <w:r w:rsidRPr="0099670F">
        <w:rPr>
          <w:rFonts w:ascii="Times New Roman" w:hAnsi="Times New Roman" w:cs="Times New Roman"/>
          <w:sz w:val="24"/>
          <w:szCs w:val="24"/>
        </w:rPr>
        <w:t>существующих объектов социальной инфраструктуры поселения, сложившийся уровень обе</w:t>
      </w:r>
      <w:r w:rsidR="0099670F">
        <w:rPr>
          <w:rFonts w:ascii="Times New Roman" w:hAnsi="Times New Roman" w:cs="Times New Roman"/>
          <w:sz w:val="24"/>
          <w:szCs w:val="24"/>
        </w:rPr>
        <w:t xml:space="preserve">спеченности населения поселения </w:t>
      </w:r>
      <w:r w:rsidRPr="0099670F">
        <w:rPr>
          <w:rFonts w:ascii="Times New Roman" w:hAnsi="Times New Roman" w:cs="Times New Roman"/>
          <w:sz w:val="24"/>
          <w:szCs w:val="24"/>
        </w:rPr>
        <w:t>услугами в области физической культуры, массового спорта, культуры,</w:t>
      </w:r>
      <w:r w:rsidR="0099670F">
        <w:rPr>
          <w:rFonts w:ascii="Times New Roman" w:hAnsi="Times New Roman" w:cs="Times New Roman"/>
          <w:sz w:val="24"/>
          <w:szCs w:val="24"/>
        </w:rPr>
        <w:t xml:space="preserve"> </w:t>
      </w:r>
      <w:r w:rsidRPr="0099670F">
        <w:rPr>
          <w:rFonts w:ascii="Times New Roman" w:hAnsi="Times New Roman" w:cs="Times New Roman"/>
          <w:sz w:val="24"/>
          <w:szCs w:val="24"/>
        </w:rPr>
        <w:t>образования, здравоохранения</w:t>
      </w:r>
      <w:r w:rsidR="0099670F">
        <w:rPr>
          <w:rFonts w:ascii="Times New Roman" w:hAnsi="Times New Roman" w:cs="Times New Roman"/>
          <w:sz w:val="24"/>
          <w:szCs w:val="24"/>
        </w:rPr>
        <w:t>…………</w:t>
      </w:r>
      <w:r w:rsidR="00693E89">
        <w:rPr>
          <w:rFonts w:ascii="Times New Roman" w:hAnsi="Times New Roman" w:cs="Times New Roman"/>
          <w:sz w:val="24"/>
          <w:szCs w:val="24"/>
        </w:rPr>
        <w:t>.10</w:t>
      </w:r>
    </w:p>
    <w:p w:rsidR="0099670F" w:rsidRDefault="0099670F" w:rsidP="0099670F">
      <w:pPr>
        <w:pStyle w:val="ConsPlusNormal"/>
        <w:tabs>
          <w:tab w:val="left" w:pos="426"/>
        </w:tabs>
        <w:jc w:val="both"/>
        <w:rPr>
          <w:rFonts w:ascii="Times New Roman" w:hAnsi="Times New Roman" w:cs="Times New Roman"/>
          <w:sz w:val="24"/>
          <w:szCs w:val="24"/>
        </w:rPr>
      </w:pPr>
    </w:p>
    <w:p w:rsidR="0099670F" w:rsidRDefault="0099670F" w:rsidP="0099670F">
      <w:pPr>
        <w:pStyle w:val="ConsPlusNormal"/>
        <w:numPr>
          <w:ilvl w:val="0"/>
          <w:numId w:val="6"/>
        </w:numPr>
        <w:tabs>
          <w:tab w:val="left" w:pos="426"/>
        </w:tabs>
        <w:ind w:left="0" w:firstLine="0"/>
        <w:jc w:val="both"/>
        <w:rPr>
          <w:rFonts w:ascii="Times New Roman" w:hAnsi="Times New Roman" w:cs="Times New Roman"/>
          <w:sz w:val="24"/>
          <w:szCs w:val="24"/>
        </w:rPr>
      </w:pPr>
      <w:r w:rsidRPr="0099670F">
        <w:rPr>
          <w:rFonts w:ascii="Times New Roman" w:hAnsi="Times New Roman" w:cs="Times New Roman"/>
          <w:sz w:val="24"/>
          <w:szCs w:val="24"/>
        </w:rPr>
        <w:t>Мероприятия по проектированию</w:t>
      </w:r>
      <w:r>
        <w:rPr>
          <w:rFonts w:ascii="Times New Roman" w:hAnsi="Times New Roman" w:cs="Times New Roman"/>
          <w:sz w:val="24"/>
          <w:szCs w:val="24"/>
        </w:rPr>
        <w:t xml:space="preserve">, строительству и реконструкции </w:t>
      </w:r>
      <w:r w:rsidRPr="0099670F">
        <w:rPr>
          <w:rFonts w:ascii="Times New Roman" w:hAnsi="Times New Roman" w:cs="Times New Roman"/>
          <w:sz w:val="24"/>
          <w:szCs w:val="24"/>
        </w:rPr>
        <w:t>объектов социальной инфраструктуры муниципального образования Красноозерное сельское поселение Приозерский  муниципальный район Ленинградской области</w:t>
      </w:r>
      <w:r>
        <w:rPr>
          <w:rFonts w:ascii="Times New Roman" w:hAnsi="Times New Roman" w:cs="Times New Roman"/>
          <w:sz w:val="24"/>
          <w:szCs w:val="24"/>
        </w:rPr>
        <w:t>………………………………</w:t>
      </w:r>
      <w:r w:rsidR="00693E89">
        <w:rPr>
          <w:rFonts w:ascii="Times New Roman" w:hAnsi="Times New Roman" w:cs="Times New Roman"/>
          <w:sz w:val="24"/>
          <w:szCs w:val="24"/>
        </w:rPr>
        <w:t>..…15</w:t>
      </w:r>
    </w:p>
    <w:p w:rsidR="0099670F" w:rsidRPr="0099670F" w:rsidRDefault="0099670F" w:rsidP="0099670F">
      <w:pPr>
        <w:pStyle w:val="ConsPlusNormal"/>
        <w:tabs>
          <w:tab w:val="left" w:pos="426"/>
        </w:tabs>
        <w:ind w:left="720"/>
        <w:jc w:val="both"/>
        <w:rPr>
          <w:rFonts w:ascii="Times New Roman" w:hAnsi="Times New Roman" w:cs="Times New Roman"/>
          <w:sz w:val="24"/>
          <w:szCs w:val="24"/>
        </w:rPr>
      </w:pPr>
    </w:p>
    <w:p w:rsidR="0099670F" w:rsidRDefault="0099670F" w:rsidP="0099670F">
      <w:pPr>
        <w:pStyle w:val="aa"/>
        <w:widowControl w:val="0"/>
        <w:numPr>
          <w:ilvl w:val="0"/>
          <w:numId w:val="6"/>
        </w:numPr>
        <w:tabs>
          <w:tab w:val="left" w:pos="426"/>
        </w:tabs>
        <w:spacing w:before="40" w:after="40" w:line="240" w:lineRule="auto"/>
        <w:ind w:left="0" w:firstLine="0"/>
        <w:jc w:val="both"/>
        <w:rPr>
          <w:rFonts w:ascii="Times New Roman" w:eastAsia="Times New Roman" w:hAnsi="Times New Roman"/>
          <w:sz w:val="24"/>
          <w:szCs w:val="24"/>
          <w:lang w:eastAsia="ru-RU"/>
        </w:rPr>
      </w:pPr>
      <w:r w:rsidRPr="0099670F">
        <w:rPr>
          <w:rFonts w:ascii="Times New Roman" w:hAnsi="Times New Roman"/>
          <w:sz w:val="24"/>
          <w:szCs w:val="24"/>
        </w:rPr>
        <w:t>Оценка нормативно-правовой базы,</w:t>
      </w:r>
      <w:r>
        <w:rPr>
          <w:rFonts w:ascii="Times New Roman" w:hAnsi="Times New Roman"/>
          <w:sz w:val="24"/>
          <w:szCs w:val="24"/>
        </w:rPr>
        <w:t xml:space="preserve"> </w:t>
      </w:r>
      <w:r w:rsidRPr="0099670F">
        <w:rPr>
          <w:rFonts w:ascii="Times New Roman" w:hAnsi="Times New Roman"/>
          <w:sz w:val="24"/>
          <w:szCs w:val="24"/>
        </w:rPr>
        <w:t>необходимой для функционирования и развития социальной инфраструктуры</w:t>
      </w:r>
      <w:r>
        <w:rPr>
          <w:rFonts w:ascii="Times New Roman" w:hAnsi="Times New Roman"/>
          <w:sz w:val="24"/>
          <w:szCs w:val="24"/>
        </w:rPr>
        <w:t xml:space="preserve"> </w:t>
      </w:r>
      <w:r w:rsidRPr="0099670F">
        <w:rPr>
          <w:rFonts w:ascii="Times New Roman" w:eastAsia="Times New Roman" w:hAnsi="Times New Roman"/>
          <w:sz w:val="24"/>
          <w:szCs w:val="24"/>
          <w:lang w:eastAsia="ru-RU"/>
        </w:rPr>
        <w:t xml:space="preserve">муниципального образования Красноозерное сельское поселение </w:t>
      </w:r>
      <w:r>
        <w:rPr>
          <w:rFonts w:ascii="Times New Roman" w:eastAsia="Times New Roman" w:hAnsi="Times New Roman"/>
          <w:sz w:val="24"/>
          <w:szCs w:val="24"/>
          <w:lang w:eastAsia="ru-RU"/>
        </w:rPr>
        <w:t>………………………………………………………………………………………………………</w:t>
      </w:r>
      <w:r w:rsidR="00693E89">
        <w:rPr>
          <w:rFonts w:ascii="Times New Roman" w:eastAsia="Times New Roman" w:hAnsi="Times New Roman"/>
          <w:sz w:val="24"/>
          <w:szCs w:val="24"/>
          <w:lang w:eastAsia="ru-RU"/>
        </w:rPr>
        <w:t>..19</w:t>
      </w:r>
    </w:p>
    <w:p w:rsidR="0099670F" w:rsidRPr="0099670F" w:rsidRDefault="0099670F" w:rsidP="0099670F">
      <w:pPr>
        <w:widowControl w:val="0"/>
        <w:tabs>
          <w:tab w:val="left" w:pos="426"/>
        </w:tabs>
        <w:spacing w:before="40" w:after="40" w:line="240" w:lineRule="auto"/>
        <w:jc w:val="both"/>
        <w:rPr>
          <w:rFonts w:ascii="Times New Roman" w:hAnsi="Times New Roman"/>
          <w:sz w:val="24"/>
          <w:szCs w:val="24"/>
        </w:rPr>
      </w:pPr>
    </w:p>
    <w:p w:rsidR="0099670F" w:rsidRPr="0099670F" w:rsidRDefault="0099670F" w:rsidP="0099670F">
      <w:pPr>
        <w:pStyle w:val="ConsPlusNormal"/>
        <w:tabs>
          <w:tab w:val="left" w:pos="426"/>
        </w:tabs>
        <w:jc w:val="both"/>
        <w:rPr>
          <w:rFonts w:ascii="Times New Roman" w:hAnsi="Times New Roman" w:cs="Times New Roman"/>
          <w:sz w:val="24"/>
          <w:szCs w:val="24"/>
        </w:rPr>
      </w:pPr>
      <w:r w:rsidRPr="0099670F">
        <w:rPr>
          <w:rFonts w:ascii="Times New Roman" w:hAnsi="Times New Roman" w:cs="Times New Roman"/>
          <w:sz w:val="24"/>
          <w:szCs w:val="24"/>
        </w:rPr>
        <w:t xml:space="preserve">4. </w:t>
      </w:r>
      <w:r>
        <w:rPr>
          <w:rFonts w:ascii="Times New Roman" w:hAnsi="Times New Roman" w:cs="Times New Roman"/>
          <w:sz w:val="24"/>
          <w:szCs w:val="24"/>
        </w:rPr>
        <w:t xml:space="preserve">Мероприятия </w:t>
      </w:r>
      <w:r w:rsidRPr="0099670F">
        <w:rPr>
          <w:rFonts w:ascii="Times New Roman" w:hAnsi="Times New Roman" w:cs="Times New Roman"/>
          <w:sz w:val="24"/>
          <w:szCs w:val="24"/>
        </w:rPr>
        <w:t>по проектированию, строительству и реконструкции объектов социальной инфраструктуры</w:t>
      </w:r>
      <w:r>
        <w:rPr>
          <w:rFonts w:ascii="Times New Roman" w:hAnsi="Times New Roman" w:cs="Times New Roman"/>
          <w:sz w:val="24"/>
          <w:szCs w:val="24"/>
        </w:rPr>
        <w:t>……………………………………………………………………………………..</w:t>
      </w:r>
      <w:r w:rsidR="00693E89">
        <w:rPr>
          <w:rFonts w:ascii="Times New Roman" w:hAnsi="Times New Roman" w:cs="Times New Roman"/>
          <w:sz w:val="24"/>
          <w:szCs w:val="24"/>
        </w:rPr>
        <w:t>20</w:t>
      </w:r>
    </w:p>
    <w:p w:rsidR="0099670F" w:rsidRDefault="0099670F" w:rsidP="0099670F">
      <w:pPr>
        <w:pStyle w:val="ConsPlusNormal"/>
        <w:tabs>
          <w:tab w:val="left" w:pos="426"/>
        </w:tabs>
        <w:ind w:left="720"/>
        <w:rPr>
          <w:rFonts w:ascii="Times New Roman" w:hAnsi="Times New Roman" w:cs="Times New Roman"/>
          <w:b/>
          <w:sz w:val="24"/>
          <w:szCs w:val="24"/>
        </w:rPr>
      </w:pPr>
    </w:p>
    <w:p w:rsidR="00323461" w:rsidRDefault="00323461" w:rsidP="0099670F">
      <w:pPr>
        <w:pStyle w:val="ConsPlusNormal"/>
        <w:tabs>
          <w:tab w:val="left" w:pos="426"/>
        </w:tabs>
        <w:jc w:val="center"/>
        <w:rPr>
          <w:rFonts w:ascii="Times New Roman" w:hAnsi="Times New Roman" w:cs="Times New Roman"/>
          <w:b/>
          <w:color w:val="FF0000"/>
          <w:sz w:val="24"/>
          <w:szCs w:val="24"/>
        </w:rP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323461" w:rsidRDefault="00323461"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99670F" w:rsidRDefault="0099670F" w:rsidP="001C44E2">
      <w:pPr>
        <w:pStyle w:val="ConsPlusNormal"/>
        <w:tabs>
          <w:tab w:val="left" w:pos="426"/>
        </w:tabs>
        <w:ind w:left="142" w:firstLine="709"/>
        <w:jc w:val="center"/>
      </w:pPr>
    </w:p>
    <w:p w:rsidR="00323461" w:rsidRPr="0099670F" w:rsidRDefault="00323461" w:rsidP="0099670F">
      <w:pPr>
        <w:pStyle w:val="ConsPlusNormal"/>
        <w:tabs>
          <w:tab w:val="left" w:pos="426"/>
        </w:tabs>
        <w:ind w:left="142" w:firstLine="709"/>
        <w:jc w:val="center"/>
        <w:rPr>
          <w:b/>
        </w:rPr>
      </w:pPr>
    </w:p>
    <w:p w:rsidR="0099670F" w:rsidRPr="0099670F" w:rsidRDefault="005C3A7C" w:rsidP="0099670F">
      <w:pPr>
        <w:pStyle w:val="ConsPlusNormal"/>
        <w:tabs>
          <w:tab w:val="left" w:pos="426"/>
        </w:tabs>
        <w:ind w:left="142"/>
        <w:jc w:val="center"/>
        <w:rPr>
          <w:rFonts w:ascii="Times New Roman" w:hAnsi="Times New Roman" w:cs="Times New Roman"/>
          <w:b/>
          <w:sz w:val="24"/>
          <w:szCs w:val="24"/>
        </w:rPr>
      </w:pPr>
      <w:r w:rsidRPr="0099670F">
        <w:rPr>
          <w:rFonts w:ascii="Times New Roman" w:hAnsi="Times New Roman" w:cs="Times New Roman"/>
          <w:b/>
          <w:sz w:val="24"/>
          <w:szCs w:val="24"/>
        </w:rPr>
        <w:t>П</w:t>
      </w:r>
      <w:r w:rsidR="00992660" w:rsidRPr="0099670F">
        <w:rPr>
          <w:rFonts w:ascii="Times New Roman" w:hAnsi="Times New Roman" w:cs="Times New Roman"/>
          <w:b/>
          <w:sz w:val="24"/>
          <w:szCs w:val="24"/>
        </w:rPr>
        <w:t>аспорт программы</w:t>
      </w:r>
      <w:r w:rsidR="0099670F" w:rsidRPr="0099670F">
        <w:rPr>
          <w:rFonts w:ascii="Times New Roman" w:hAnsi="Times New Roman" w:cs="Times New Roman"/>
          <w:b/>
          <w:sz w:val="24"/>
          <w:szCs w:val="24"/>
        </w:rPr>
        <w:t xml:space="preserve"> </w:t>
      </w:r>
      <w:r w:rsidR="0099670F" w:rsidRPr="0099670F">
        <w:rPr>
          <w:rFonts w:ascii="Times New Roman" w:hAnsi="Times New Roman" w:cs="Times New Roman"/>
          <w:b/>
          <w:sz w:val="24"/>
          <w:szCs w:val="24"/>
        </w:rPr>
        <w:t>комплексного развития социальной инфраструктуры муниципального образования Красноозерное сельское поселение муниципального образования Приозерский муниципальный район</w:t>
      </w:r>
    </w:p>
    <w:p w:rsidR="0099670F" w:rsidRPr="0099670F" w:rsidRDefault="0099670F" w:rsidP="0099670F">
      <w:pPr>
        <w:pStyle w:val="ConsPlusNormal"/>
        <w:tabs>
          <w:tab w:val="left" w:pos="426"/>
        </w:tabs>
        <w:ind w:left="142"/>
        <w:jc w:val="center"/>
        <w:rPr>
          <w:rFonts w:ascii="Times New Roman" w:hAnsi="Times New Roman" w:cs="Times New Roman"/>
          <w:b/>
          <w:sz w:val="24"/>
          <w:szCs w:val="24"/>
        </w:rPr>
      </w:pPr>
      <w:r w:rsidRPr="0099670F">
        <w:rPr>
          <w:rFonts w:ascii="Times New Roman" w:hAnsi="Times New Roman" w:cs="Times New Roman"/>
          <w:b/>
          <w:sz w:val="24"/>
          <w:szCs w:val="24"/>
        </w:rPr>
        <w:t>Ленинградской области</w:t>
      </w:r>
    </w:p>
    <w:p w:rsidR="00533D6A" w:rsidRPr="00933164" w:rsidRDefault="00533D6A" w:rsidP="001C44E2">
      <w:pPr>
        <w:pStyle w:val="ConsPlusNormal"/>
        <w:tabs>
          <w:tab w:val="left" w:pos="426"/>
        </w:tabs>
        <w:ind w:left="142" w:firstLine="709"/>
        <w:jc w:val="center"/>
        <w:rPr>
          <w:rFonts w:ascii="Times New Roman" w:hAnsi="Times New Roman" w:cs="Times New Roman"/>
          <w:b/>
          <w:sz w:val="24"/>
          <w:szCs w:val="24"/>
        </w:rPr>
      </w:pPr>
    </w:p>
    <w:p w:rsidR="009A2288" w:rsidRPr="00933164" w:rsidRDefault="009A2288" w:rsidP="001C44E2">
      <w:pPr>
        <w:pStyle w:val="ConsPlusNormal"/>
        <w:tabs>
          <w:tab w:val="left" w:pos="426"/>
        </w:tabs>
        <w:ind w:left="142"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475"/>
      </w:tblGrid>
      <w:tr w:rsidR="002E4F36" w:rsidRPr="00933164" w:rsidTr="004A26E4">
        <w:tc>
          <w:tcPr>
            <w:tcW w:w="1686" w:type="pct"/>
            <w:shd w:val="clear" w:color="auto" w:fill="auto"/>
          </w:tcPr>
          <w:p w:rsidR="00533D6A" w:rsidRPr="00933164" w:rsidRDefault="00533D6A"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Наименование программы</w:t>
            </w:r>
          </w:p>
        </w:tc>
        <w:tc>
          <w:tcPr>
            <w:tcW w:w="3314" w:type="pct"/>
            <w:shd w:val="clear" w:color="auto" w:fill="auto"/>
          </w:tcPr>
          <w:p w:rsidR="00933164" w:rsidRPr="00933164" w:rsidRDefault="00533D6A" w:rsidP="001270D2">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 xml:space="preserve">Программа комплексного развития социальной инфраструктуры </w:t>
            </w:r>
            <w:r w:rsidR="00933164" w:rsidRPr="00933164">
              <w:rPr>
                <w:rFonts w:ascii="Times New Roman" w:hAnsi="Times New Roman" w:cs="Times New Roman"/>
                <w:sz w:val="24"/>
                <w:szCs w:val="24"/>
              </w:rPr>
              <w:t>муниципального образования Красноозерное сельское поселение муниципального образования Приозерский муниципальный район</w:t>
            </w:r>
          </w:p>
          <w:p w:rsidR="00933164" w:rsidRPr="00933164" w:rsidRDefault="00933164" w:rsidP="001270D2">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Ленинградской области</w:t>
            </w:r>
          </w:p>
          <w:p w:rsidR="00533D6A" w:rsidRPr="00933164" w:rsidRDefault="00533D6A" w:rsidP="00AD5DD5">
            <w:pPr>
              <w:pStyle w:val="ConsPlusNormal"/>
              <w:tabs>
                <w:tab w:val="left" w:pos="426"/>
              </w:tabs>
              <w:ind w:left="142"/>
              <w:jc w:val="both"/>
              <w:rPr>
                <w:rFonts w:ascii="Times New Roman" w:hAnsi="Times New Roman" w:cs="Times New Roman"/>
                <w:sz w:val="24"/>
                <w:szCs w:val="24"/>
              </w:rPr>
            </w:pPr>
          </w:p>
        </w:tc>
      </w:tr>
      <w:tr w:rsidR="002E4F36" w:rsidRPr="00933164" w:rsidTr="004A26E4">
        <w:tc>
          <w:tcPr>
            <w:tcW w:w="1686" w:type="pct"/>
            <w:shd w:val="clear" w:color="auto" w:fill="auto"/>
          </w:tcPr>
          <w:p w:rsidR="00533D6A" w:rsidRPr="00933164" w:rsidRDefault="00533D6A"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Основание для разработки программы</w:t>
            </w:r>
          </w:p>
        </w:tc>
        <w:tc>
          <w:tcPr>
            <w:tcW w:w="3314" w:type="pct"/>
            <w:shd w:val="clear" w:color="auto" w:fill="auto"/>
          </w:tcPr>
          <w:p w:rsidR="001E7268" w:rsidRPr="00933164" w:rsidRDefault="001E7268" w:rsidP="00AD5DD5">
            <w:pPr>
              <w:pStyle w:val="ConsPlusTitle"/>
              <w:tabs>
                <w:tab w:val="left" w:pos="426"/>
              </w:tabs>
              <w:ind w:left="142"/>
              <w:jc w:val="both"/>
              <w:rPr>
                <w:rFonts w:ascii="Times New Roman" w:hAnsi="Times New Roman" w:cs="Times New Roman"/>
                <w:b w:val="0"/>
                <w:sz w:val="24"/>
                <w:szCs w:val="24"/>
              </w:rPr>
            </w:pPr>
            <w:r w:rsidRPr="00933164">
              <w:rPr>
                <w:rFonts w:ascii="Times New Roman" w:hAnsi="Times New Roman" w:cs="Times New Roman"/>
                <w:b w:val="0"/>
                <w:sz w:val="24"/>
                <w:szCs w:val="24"/>
              </w:rPr>
              <w:t>Градостроительный кодекс Российской Федерации</w:t>
            </w:r>
          </w:p>
          <w:p w:rsidR="001E7268" w:rsidRPr="00933164" w:rsidRDefault="001E7268" w:rsidP="00AD5DD5">
            <w:pPr>
              <w:pStyle w:val="ConsPlusTitle"/>
              <w:tabs>
                <w:tab w:val="left" w:pos="426"/>
              </w:tabs>
              <w:ind w:left="142"/>
              <w:jc w:val="both"/>
              <w:rPr>
                <w:rFonts w:ascii="Times New Roman" w:hAnsi="Times New Roman" w:cs="Times New Roman"/>
                <w:b w:val="0"/>
                <w:sz w:val="24"/>
                <w:szCs w:val="24"/>
              </w:rPr>
            </w:pPr>
            <w:r w:rsidRPr="00933164">
              <w:rPr>
                <w:rFonts w:ascii="Times New Roman" w:hAnsi="Times New Roman" w:cs="Times New Roman"/>
                <w:b w:val="0"/>
                <w:sz w:val="24"/>
                <w:szCs w:val="24"/>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533D6A" w:rsidRPr="00933164" w:rsidRDefault="00933164" w:rsidP="00AD5DD5">
            <w:pPr>
              <w:pStyle w:val="ConsPlusTitle"/>
              <w:tabs>
                <w:tab w:val="left" w:pos="426"/>
              </w:tabs>
              <w:ind w:left="142"/>
              <w:jc w:val="both"/>
              <w:rPr>
                <w:rFonts w:ascii="Times New Roman" w:hAnsi="Times New Roman" w:cs="Times New Roman"/>
                <w:b w:val="0"/>
                <w:sz w:val="24"/>
                <w:szCs w:val="24"/>
              </w:rPr>
            </w:pPr>
            <w:r w:rsidRPr="00933164">
              <w:rPr>
                <w:rFonts w:ascii="Times New Roman" w:hAnsi="Times New Roman" w:cs="Times New Roman"/>
                <w:b w:val="0"/>
                <w:sz w:val="24"/>
                <w:szCs w:val="24"/>
              </w:rPr>
              <w:t xml:space="preserve">Постановление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22.09.2017 года № 248 «О подготовке программ комплексного развития </w:t>
            </w:r>
            <w:r w:rsidRPr="00933164">
              <w:rPr>
                <w:rFonts w:ascii="Times New Roman" w:hAnsi="Times New Roman" w:cs="Times New Roman"/>
                <w:b w:val="0"/>
                <w:bCs/>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bCs/>
                <w:sz w:val="24"/>
                <w:szCs w:val="24"/>
              </w:rPr>
              <w:t xml:space="preserve"> </w:t>
            </w:r>
            <w:r w:rsidR="00393382" w:rsidRPr="00933164">
              <w:rPr>
                <w:rFonts w:ascii="Times New Roman" w:hAnsi="Times New Roman" w:cs="Times New Roman"/>
                <w:b w:val="0"/>
                <w:sz w:val="24"/>
                <w:szCs w:val="24"/>
              </w:rPr>
              <w:t xml:space="preserve"> </w:t>
            </w:r>
            <w:r>
              <w:rPr>
                <w:rFonts w:ascii="Times New Roman" w:hAnsi="Times New Roman" w:cs="Times New Roman"/>
                <w:b w:val="0"/>
                <w:color w:val="FF0000"/>
                <w:sz w:val="24"/>
                <w:szCs w:val="24"/>
              </w:rPr>
              <w:t xml:space="preserve">  </w:t>
            </w:r>
          </w:p>
        </w:tc>
      </w:tr>
      <w:tr w:rsidR="00933164" w:rsidRPr="00933164" w:rsidTr="004A26E4">
        <w:tc>
          <w:tcPr>
            <w:tcW w:w="1686"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Наименование заказчика и разработчиков программы, их местонахождение</w:t>
            </w:r>
          </w:p>
        </w:tc>
        <w:tc>
          <w:tcPr>
            <w:tcW w:w="3314" w:type="pct"/>
            <w:shd w:val="clear" w:color="auto" w:fill="auto"/>
          </w:tcPr>
          <w:p w:rsidR="00933164" w:rsidRPr="008169D7" w:rsidRDefault="00933164" w:rsidP="00AD5DD5">
            <w:pPr>
              <w:pStyle w:val="ConsPlusNormal"/>
              <w:tabs>
                <w:tab w:val="left" w:pos="426"/>
              </w:tabs>
              <w:ind w:left="142"/>
              <w:jc w:val="both"/>
              <w:rPr>
                <w:rFonts w:ascii="Times New Roman" w:hAnsi="Times New Roman" w:cs="Times New Roman"/>
                <w:sz w:val="24"/>
                <w:szCs w:val="24"/>
              </w:rPr>
            </w:pPr>
            <w:r w:rsidRPr="008169D7">
              <w:rPr>
                <w:rFonts w:ascii="Times New Roman" w:hAnsi="Times New Roman" w:cs="Times New Roman"/>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Адрес: 188754, Ленинградская область, Приозерский район, д. Красноозерное, ул. Школьная, д. 9а</w:t>
            </w:r>
          </w:p>
        </w:tc>
      </w:tr>
      <w:tr w:rsidR="00933164" w:rsidRPr="00933164" w:rsidTr="004A26E4">
        <w:tc>
          <w:tcPr>
            <w:tcW w:w="1686"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Цели и задачи программы</w:t>
            </w:r>
          </w:p>
        </w:tc>
        <w:tc>
          <w:tcPr>
            <w:tcW w:w="3314" w:type="pct"/>
            <w:shd w:val="clear" w:color="auto" w:fill="auto"/>
          </w:tcPr>
          <w:p w:rsidR="00933164" w:rsidRPr="00933164" w:rsidRDefault="00933164" w:rsidP="00AD5DD5">
            <w:pPr>
              <w:tabs>
                <w:tab w:val="left" w:pos="426"/>
              </w:tabs>
              <w:spacing w:after="0" w:line="240" w:lineRule="auto"/>
              <w:ind w:left="142"/>
              <w:jc w:val="both"/>
              <w:rPr>
                <w:rFonts w:ascii="Times New Roman" w:hAnsi="Times New Roman"/>
                <w:sz w:val="24"/>
                <w:szCs w:val="24"/>
              </w:rPr>
            </w:pPr>
            <w:r w:rsidRPr="00933164">
              <w:rPr>
                <w:rFonts w:ascii="Times New Roman" w:hAnsi="Times New Roman"/>
                <w:sz w:val="24"/>
                <w:szCs w:val="24"/>
              </w:rPr>
              <w:t>Цель программы – создание полноценной качественной социальной инфраструктуры для формирования комфортной и безопасной среды жизнедеятельности.</w:t>
            </w:r>
          </w:p>
          <w:p w:rsidR="00933164" w:rsidRPr="00933164" w:rsidRDefault="00933164" w:rsidP="00AD5DD5">
            <w:pPr>
              <w:tabs>
                <w:tab w:val="left" w:pos="426"/>
              </w:tabs>
              <w:spacing w:after="0" w:line="240" w:lineRule="auto"/>
              <w:ind w:left="142"/>
              <w:jc w:val="both"/>
              <w:rPr>
                <w:rFonts w:ascii="Times New Roman" w:hAnsi="Times New Roman"/>
                <w:sz w:val="24"/>
                <w:szCs w:val="24"/>
              </w:rPr>
            </w:pPr>
            <w:r w:rsidRPr="00933164">
              <w:rPr>
                <w:rFonts w:ascii="Times New Roman" w:hAnsi="Times New Roman"/>
                <w:sz w:val="24"/>
                <w:szCs w:val="24"/>
              </w:rPr>
              <w:t>Задачи программы:</w:t>
            </w:r>
          </w:p>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 обеспечение доступности объектов социальной инфраструктуры поселения для населения поселения;</w:t>
            </w:r>
          </w:p>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 обеспечение достижения расчетного уровня обеспеченности населения поселения услугами в области образования, здравоохранения, физической культуры и массового спорта и культуры;</w:t>
            </w:r>
          </w:p>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 обеспечение эффективности функционирования социальной инфраструктуры</w:t>
            </w:r>
          </w:p>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 обеспечение безопасности и качества использования населением объектов социальной инфраструктуры поселения</w:t>
            </w:r>
          </w:p>
        </w:tc>
      </w:tr>
      <w:tr w:rsidR="00933164" w:rsidRPr="00933164" w:rsidTr="004A26E4">
        <w:tc>
          <w:tcPr>
            <w:tcW w:w="1686"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Укрупненное описание запланированных мероприятий программы</w:t>
            </w:r>
          </w:p>
        </w:tc>
        <w:tc>
          <w:tcPr>
            <w:tcW w:w="3314"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Проектирование, строительство, реконструкция объектов физической культуры и массового спорта, культуры, образования, здравоохранения</w:t>
            </w:r>
          </w:p>
        </w:tc>
      </w:tr>
      <w:tr w:rsidR="00933164" w:rsidRPr="00933164" w:rsidTr="004A26E4">
        <w:tc>
          <w:tcPr>
            <w:tcW w:w="1686"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Срок и этапы реализации программы</w:t>
            </w:r>
          </w:p>
        </w:tc>
        <w:tc>
          <w:tcPr>
            <w:tcW w:w="3314"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Сроки реализации программы 2017-203</w:t>
            </w:r>
            <w:r>
              <w:rPr>
                <w:rFonts w:ascii="Times New Roman" w:hAnsi="Times New Roman" w:cs="Times New Roman"/>
                <w:sz w:val="24"/>
                <w:szCs w:val="24"/>
              </w:rPr>
              <w:t>0</w:t>
            </w:r>
            <w:r w:rsidRPr="00933164">
              <w:rPr>
                <w:rFonts w:ascii="Times New Roman" w:hAnsi="Times New Roman" w:cs="Times New Roman"/>
                <w:sz w:val="24"/>
                <w:szCs w:val="24"/>
              </w:rPr>
              <w:t xml:space="preserve"> годы.</w:t>
            </w:r>
          </w:p>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Этапы реализации программы соответствуют этапам территориального планирования, определенным генеральным планом поселения</w:t>
            </w:r>
          </w:p>
        </w:tc>
      </w:tr>
      <w:tr w:rsidR="00933164" w:rsidRPr="00933164" w:rsidTr="004A26E4">
        <w:tc>
          <w:tcPr>
            <w:tcW w:w="1686"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Объемы и источники финансирования программы</w:t>
            </w:r>
          </w:p>
        </w:tc>
        <w:tc>
          <w:tcPr>
            <w:tcW w:w="3314"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Источники финансирования программы - средства местного бюджета, бюджета Ленинградской области, бюджета Российской Федерации, внебюджетные источники.</w:t>
            </w:r>
          </w:p>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 xml:space="preserve">Объемы финансирования мероприятий программы за счет местного бюджета определяются решениями совета депутатов </w:t>
            </w:r>
            <w:r w:rsidRPr="00933164">
              <w:rPr>
                <w:rFonts w:ascii="Times New Roman" w:hAnsi="Times New Roman" w:cs="Times New Roman"/>
                <w:bCs/>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bCs/>
                <w:sz w:val="24"/>
                <w:szCs w:val="24"/>
              </w:rPr>
              <w:t xml:space="preserve"> </w:t>
            </w:r>
            <w:r w:rsidRPr="00933164">
              <w:rPr>
                <w:rFonts w:ascii="Times New Roman" w:hAnsi="Times New Roman" w:cs="Times New Roman"/>
                <w:b/>
                <w:sz w:val="24"/>
                <w:szCs w:val="24"/>
              </w:rPr>
              <w:t xml:space="preserve"> </w:t>
            </w:r>
            <w:r>
              <w:rPr>
                <w:rFonts w:ascii="Times New Roman" w:hAnsi="Times New Roman" w:cs="Times New Roman"/>
                <w:b/>
                <w:color w:val="FF0000"/>
                <w:sz w:val="24"/>
                <w:szCs w:val="24"/>
              </w:rPr>
              <w:t xml:space="preserve">  </w:t>
            </w:r>
            <w:r w:rsidRPr="00933164">
              <w:rPr>
                <w:rFonts w:ascii="Times New Roman" w:hAnsi="Times New Roman" w:cs="Times New Roman"/>
                <w:sz w:val="24"/>
                <w:szCs w:val="24"/>
              </w:rPr>
              <w:t>при принятии местного бюджета на очередной финансовый год</w:t>
            </w:r>
          </w:p>
        </w:tc>
      </w:tr>
      <w:tr w:rsidR="00933164" w:rsidRPr="00933164" w:rsidTr="004A26E4">
        <w:tc>
          <w:tcPr>
            <w:tcW w:w="1686"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Ожидаемые результаты реализации программы</w:t>
            </w:r>
          </w:p>
        </w:tc>
        <w:tc>
          <w:tcPr>
            <w:tcW w:w="3314" w:type="pct"/>
            <w:shd w:val="clear" w:color="auto" w:fill="auto"/>
          </w:tcPr>
          <w:p w:rsidR="00933164" w:rsidRPr="00933164" w:rsidRDefault="00933164" w:rsidP="00AD5DD5">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w:t>
            </w:r>
          </w:p>
        </w:tc>
      </w:tr>
    </w:tbl>
    <w:p w:rsidR="00533D6A" w:rsidRPr="00933164" w:rsidRDefault="00533D6A" w:rsidP="00AD5DD5">
      <w:pPr>
        <w:pStyle w:val="ConsPlusNormal"/>
        <w:tabs>
          <w:tab w:val="left" w:pos="426"/>
        </w:tabs>
        <w:ind w:left="142"/>
        <w:jc w:val="both"/>
        <w:rPr>
          <w:rFonts w:ascii="Times New Roman" w:hAnsi="Times New Roman" w:cs="Times New Roman"/>
          <w:sz w:val="24"/>
          <w:szCs w:val="24"/>
        </w:rPr>
      </w:pPr>
    </w:p>
    <w:p w:rsidR="00BA6F46" w:rsidRPr="00933164" w:rsidRDefault="00BA6F46" w:rsidP="00AD5DD5">
      <w:pPr>
        <w:pStyle w:val="ConsPlusNormal"/>
        <w:tabs>
          <w:tab w:val="left" w:pos="426"/>
        </w:tabs>
        <w:ind w:left="142"/>
        <w:jc w:val="both"/>
        <w:rPr>
          <w:rFonts w:ascii="Times New Roman" w:hAnsi="Times New Roman" w:cs="Times New Roman"/>
          <w:b/>
          <w:sz w:val="24"/>
          <w:szCs w:val="24"/>
        </w:rPr>
        <w:sectPr w:rsidR="00BA6F46" w:rsidRPr="00933164" w:rsidSect="00661064">
          <w:footerReference w:type="default" r:id="rId9"/>
          <w:footerReference w:type="first" r:id="rId10"/>
          <w:pgSz w:w="11906" w:h="16838"/>
          <w:pgMar w:top="851" w:right="567" w:bottom="851" w:left="1560" w:header="709" w:footer="709" w:gutter="0"/>
          <w:cols w:space="708"/>
          <w:docGrid w:linePitch="360"/>
        </w:sectPr>
      </w:pPr>
    </w:p>
    <w:p w:rsidR="00105E80" w:rsidRPr="00933164" w:rsidRDefault="003E4D07" w:rsidP="001C44E2">
      <w:pPr>
        <w:pStyle w:val="ConsPlusNormal"/>
        <w:tabs>
          <w:tab w:val="left" w:pos="426"/>
        </w:tabs>
        <w:ind w:left="142" w:firstLine="709"/>
        <w:jc w:val="center"/>
        <w:rPr>
          <w:rFonts w:ascii="Times New Roman" w:hAnsi="Times New Roman" w:cs="Times New Roman"/>
          <w:b/>
          <w:sz w:val="24"/>
          <w:szCs w:val="24"/>
        </w:rPr>
      </w:pPr>
      <w:r>
        <w:rPr>
          <w:rFonts w:ascii="Times New Roman" w:hAnsi="Times New Roman" w:cs="Times New Roman"/>
          <w:b/>
          <w:sz w:val="24"/>
          <w:szCs w:val="24"/>
        </w:rPr>
        <w:t>1</w:t>
      </w:r>
      <w:r w:rsidR="005C3A7C" w:rsidRPr="00933164">
        <w:rPr>
          <w:rFonts w:ascii="Times New Roman" w:hAnsi="Times New Roman" w:cs="Times New Roman"/>
          <w:b/>
          <w:sz w:val="24"/>
          <w:szCs w:val="24"/>
        </w:rPr>
        <w:t>. Х</w:t>
      </w:r>
      <w:r w:rsidR="00894856" w:rsidRPr="00933164">
        <w:rPr>
          <w:rFonts w:ascii="Times New Roman" w:hAnsi="Times New Roman" w:cs="Times New Roman"/>
          <w:b/>
          <w:sz w:val="24"/>
          <w:szCs w:val="24"/>
        </w:rPr>
        <w:t>арактеристика существующего состояния социальной инфраструктуры</w:t>
      </w:r>
    </w:p>
    <w:p w:rsidR="005C3A7C" w:rsidRDefault="00933164" w:rsidP="001C44E2">
      <w:pPr>
        <w:pStyle w:val="ConsPlusNormal"/>
        <w:tabs>
          <w:tab w:val="left" w:pos="426"/>
        </w:tabs>
        <w:ind w:left="142" w:firstLine="709"/>
        <w:jc w:val="center"/>
        <w:rPr>
          <w:rFonts w:ascii="Times New Roman" w:hAnsi="Times New Roman" w:cs="Times New Roman"/>
          <w:b/>
          <w:color w:val="FF0000"/>
          <w:sz w:val="24"/>
          <w:szCs w:val="24"/>
        </w:rPr>
      </w:pPr>
      <w:r w:rsidRPr="00933164">
        <w:rPr>
          <w:rFonts w:ascii="Times New Roman" w:hAnsi="Times New Roman" w:cs="Times New Roman"/>
          <w:b/>
          <w:bCs/>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bCs/>
          <w:sz w:val="24"/>
          <w:szCs w:val="24"/>
        </w:rPr>
        <w:t xml:space="preserve"> </w:t>
      </w:r>
      <w:r w:rsidRPr="00933164">
        <w:rPr>
          <w:rFonts w:ascii="Times New Roman" w:hAnsi="Times New Roman" w:cs="Times New Roman"/>
          <w:b/>
          <w:sz w:val="24"/>
          <w:szCs w:val="24"/>
        </w:rPr>
        <w:t xml:space="preserve"> </w:t>
      </w:r>
      <w:r>
        <w:rPr>
          <w:rFonts w:ascii="Times New Roman" w:hAnsi="Times New Roman" w:cs="Times New Roman"/>
          <w:b/>
          <w:color w:val="FF0000"/>
          <w:sz w:val="24"/>
          <w:szCs w:val="24"/>
        </w:rPr>
        <w:t xml:space="preserve">  </w:t>
      </w:r>
    </w:p>
    <w:p w:rsidR="00933164" w:rsidRPr="00933164" w:rsidRDefault="00933164" w:rsidP="001C44E2">
      <w:pPr>
        <w:pStyle w:val="ConsPlusNormal"/>
        <w:tabs>
          <w:tab w:val="left" w:pos="426"/>
        </w:tabs>
        <w:ind w:left="142" w:firstLine="709"/>
        <w:jc w:val="center"/>
        <w:rPr>
          <w:rFonts w:ascii="Times New Roman" w:hAnsi="Times New Roman" w:cs="Times New Roman"/>
          <w:b/>
          <w:sz w:val="24"/>
          <w:szCs w:val="24"/>
        </w:rPr>
      </w:pPr>
    </w:p>
    <w:p w:rsidR="00441F41" w:rsidRPr="00933164" w:rsidRDefault="003E4D07" w:rsidP="001C44E2">
      <w:pPr>
        <w:pStyle w:val="ConsPlusNormal"/>
        <w:tabs>
          <w:tab w:val="left" w:pos="426"/>
        </w:tabs>
        <w:ind w:left="142" w:firstLine="709"/>
        <w:jc w:val="center"/>
        <w:rPr>
          <w:rFonts w:ascii="Times New Roman" w:hAnsi="Times New Roman" w:cs="Times New Roman"/>
          <w:sz w:val="24"/>
          <w:szCs w:val="24"/>
        </w:rPr>
      </w:pPr>
      <w:r>
        <w:rPr>
          <w:rFonts w:ascii="Times New Roman" w:hAnsi="Times New Roman" w:cs="Times New Roman"/>
          <w:sz w:val="24"/>
          <w:szCs w:val="24"/>
        </w:rPr>
        <w:t>1</w:t>
      </w:r>
      <w:r w:rsidR="00441F41" w:rsidRPr="00933164">
        <w:rPr>
          <w:rFonts w:ascii="Times New Roman" w:hAnsi="Times New Roman" w:cs="Times New Roman"/>
          <w:sz w:val="24"/>
          <w:szCs w:val="24"/>
        </w:rPr>
        <w:t>.1.</w:t>
      </w:r>
      <w:r w:rsidR="00441F41" w:rsidRPr="00933164">
        <w:rPr>
          <w:rFonts w:ascii="Times New Roman" w:hAnsi="Times New Roman" w:cs="Times New Roman"/>
          <w:sz w:val="24"/>
          <w:szCs w:val="24"/>
        </w:rPr>
        <w:tab/>
        <w:t>Социально-экономическое состояние поселения,</w:t>
      </w:r>
    </w:p>
    <w:p w:rsidR="00105E80" w:rsidRPr="00933164" w:rsidRDefault="00441F41" w:rsidP="001C44E2">
      <w:pPr>
        <w:pStyle w:val="ConsPlusNormal"/>
        <w:tabs>
          <w:tab w:val="left" w:pos="426"/>
        </w:tabs>
        <w:ind w:left="142" w:firstLine="709"/>
        <w:jc w:val="center"/>
        <w:rPr>
          <w:rFonts w:ascii="Times New Roman" w:hAnsi="Times New Roman" w:cs="Times New Roman"/>
          <w:sz w:val="24"/>
          <w:szCs w:val="24"/>
        </w:rPr>
      </w:pPr>
      <w:r w:rsidRPr="00933164">
        <w:rPr>
          <w:rFonts w:ascii="Times New Roman" w:hAnsi="Times New Roman" w:cs="Times New Roman"/>
          <w:sz w:val="24"/>
          <w:szCs w:val="24"/>
        </w:rPr>
        <w:t>сведения о градостроительной деятельности на территории поселения</w:t>
      </w:r>
    </w:p>
    <w:p w:rsidR="00441F41" w:rsidRPr="00933164" w:rsidRDefault="00441F41" w:rsidP="001C44E2">
      <w:pPr>
        <w:pStyle w:val="ConsPlusNormal"/>
        <w:tabs>
          <w:tab w:val="left" w:pos="426"/>
        </w:tabs>
        <w:ind w:left="142" w:firstLine="709"/>
        <w:jc w:val="center"/>
        <w:rPr>
          <w:rFonts w:ascii="Times New Roman" w:hAnsi="Times New Roman" w:cs="Times New Roman"/>
          <w:sz w:val="24"/>
          <w:szCs w:val="24"/>
        </w:rPr>
      </w:pP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Ленинградская область – субъект Российской Федерации, который входит в состав Северо-Западного федерального округа.</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 xml:space="preserve">Ленинградская область является крупнейшим </w:t>
      </w:r>
      <w:bookmarkStart w:id="0" w:name="_GoBack"/>
      <w:r w:rsidRPr="008169D7">
        <w:rPr>
          <w:rFonts w:ascii="Times New Roman" w:hAnsi="Times New Roman"/>
          <w:sz w:val="24"/>
          <w:szCs w:val="24"/>
        </w:rPr>
        <w:t>транспор</w:t>
      </w:r>
      <w:bookmarkEnd w:id="0"/>
      <w:r w:rsidRPr="008169D7">
        <w:rPr>
          <w:rFonts w:ascii="Times New Roman" w:hAnsi="Times New Roman"/>
          <w:sz w:val="24"/>
          <w:szCs w:val="24"/>
        </w:rPr>
        <w:t>тно-логистическим узлом Северо-Западного федерального округа. На территории Ленинградской области располагаются крупнейшие российские порты Балтии (Приморск, Усть-Луга, Высоцк, Выборг).</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Протяженность железных дорог на территории Ленинградской области превышает 2,4 тыс. км, и обеспечивает связь с соседними регионами Российской Федерации и странами Европейского Союза (Финляндия, Эстония).</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На территории Ленинградской области проложено свыше 22,5 тыс. км автомобильных дорог, из них пять дорог федерального значения (федеральные трассы «Россия», «Скандинавия», «Кола», «Псков», «Нарва») и 11 основных магистралей регионального значения.</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Специфической особенностью Ленинградской области является ее приморское положение и одновременно расположение на развилке двух транспортных направлений – на северо-запад, через Карельский перешеек в направлении Северной Европы и на запад, в страны Восточной, Центральной и Западной Европы.</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p>
    <w:p w:rsidR="00933164" w:rsidRPr="008169D7" w:rsidRDefault="00933164" w:rsidP="001270D2">
      <w:pPr>
        <w:pStyle w:val="aa"/>
        <w:numPr>
          <w:ilvl w:val="1"/>
          <w:numId w:val="8"/>
        </w:numPr>
        <w:tabs>
          <w:tab w:val="left" w:pos="426"/>
        </w:tabs>
        <w:spacing w:after="0" w:line="240" w:lineRule="auto"/>
        <w:jc w:val="both"/>
        <w:rPr>
          <w:rFonts w:ascii="Times New Roman" w:hAnsi="Times New Roman"/>
          <w:sz w:val="24"/>
          <w:szCs w:val="24"/>
        </w:rPr>
      </w:pPr>
      <w:r w:rsidRPr="008169D7">
        <w:rPr>
          <w:rFonts w:ascii="Times New Roman" w:hAnsi="Times New Roman"/>
          <w:sz w:val="24"/>
          <w:szCs w:val="24"/>
        </w:rPr>
        <w:t xml:space="preserve">Анализ геоэкономического расположения муниципального образования. </w:t>
      </w:r>
    </w:p>
    <w:p w:rsidR="00933164" w:rsidRPr="008169D7" w:rsidRDefault="00933164" w:rsidP="001C44E2">
      <w:pPr>
        <w:pStyle w:val="aa"/>
        <w:tabs>
          <w:tab w:val="left" w:pos="426"/>
        </w:tabs>
        <w:spacing w:after="0" w:line="240" w:lineRule="auto"/>
        <w:ind w:left="142" w:firstLine="709"/>
        <w:jc w:val="both"/>
        <w:rPr>
          <w:rFonts w:ascii="Times New Roman" w:hAnsi="Times New Roman"/>
          <w:sz w:val="24"/>
          <w:szCs w:val="24"/>
        </w:rPr>
      </w:pPr>
    </w:p>
    <w:p w:rsidR="00933164" w:rsidRPr="008169D7" w:rsidRDefault="00933164" w:rsidP="001C44E2">
      <w:pPr>
        <w:pStyle w:val="ad"/>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Муниципальное образование</w:t>
      </w:r>
      <w:r w:rsidRPr="008169D7">
        <w:rPr>
          <w:rFonts w:ascii="Times New Roman" w:hAnsi="Times New Roman"/>
          <w:sz w:val="24"/>
          <w:szCs w:val="24"/>
          <w:lang w:val="en-US"/>
        </w:rPr>
        <w:t> </w:t>
      </w:r>
      <w:r w:rsidRPr="008169D7">
        <w:rPr>
          <w:rFonts w:ascii="Times New Roman" w:hAnsi="Times New Roman"/>
          <w:sz w:val="24"/>
          <w:szCs w:val="24"/>
        </w:rPr>
        <w:t>Красноозёрное сельское поселение входит в состав муниципального образования Приозерский муниципальный район Ленинградской области. Муниципальное образование</w:t>
      </w:r>
      <w:r w:rsidRPr="008169D7">
        <w:rPr>
          <w:rFonts w:ascii="Times New Roman" w:hAnsi="Times New Roman"/>
          <w:sz w:val="24"/>
          <w:szCs w:val="24"/>
          <w:lang w:val="en-US"/>
        </w:rPr>
        <w:t> </w:t>
      </w:r>
      <w:r w:rsidRPr="008169D7">
        <w:rPr>
          <w:rFonts w:ascii="Times New Roman" w:hAnsi="Times New Roman"/>
          <w:color w:val="000000"/>
          <w:sz w:val="24"/>
          <w:szCs w:val="24"/>
        </w:rPr>
        <w:t xml:space="preserve"> Красноозёрное сельское поселение</w:t>
      </w:r>
      <w:r w:rsidRPr="008169D7">
        <w:rPr>
          <w:rFonts w:ascii="Times New Roman" w:hAnsi="Times New Roman"/>
          <w:sz w:val="24"/>
          <w:szCs w:val="24"/>
        </w:rPr>
        <w:t xml:space="preserve"> расположено в юго-западной части Приозерского муниципального района Ленинградской области и имеет границы:</w:t>
      </w:r>
    </w:p>
    <w:p w:rsidR="00933164" w:rsidRPr="008169D7"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на севере – с территорией Ромашкинского сельского поселения Приозерского муниципального района;</w:t>
      </w:r>
    </w:p>
    <w:p w:rsidR="00933164" w:rsidRPr="008169D7" w:rsidRDefault="00933164" w:rsidP="001C44E2">
      <w:pPr>
        <w:widowControl w:val="0"/>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на северо-востоке – с территорией Петровского сельского поселения и Раздольевского сельскго поселение муниципального образования Приозерского муниципального района;</w:t>
      </w:r>
    </w:p>
    <w:p w:rsidR="00933164" w:rsidRPr="008169D7"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на востоке – с территорией Мичуринского сельского поселения и Раздольевского сельского поселения Приозерского муниципального района;</w:t>
      </w:r>
    </w:p>
    <w:p w:rsidR="00933164" w:rsidRPr="008169D7"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на юго-востоке – с территорией Раздольевского сельского поселения Приозерского муниципального района;</w:t>
      </w:r>
    </w:p>
    <w:p w:rsidR="00933164" w:rsidRPr="008169D7"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на юге, юго-западе, западе, северо-западе – с территорией Выборгского муниципального района Ленинградской области.</w:t>
      </w:r>
    </w:p>
    <w:p w:rsidR="00933164" w:rsidRPr="008169D7" w:rsidRDefault="00933164" w:rsidP="001C44E2">
      <w:pPr>
        <w:widowControl w:val="0"/>
        <w:tabs>
          <w:tab w:val="left" w:pos="0"/>
          <w:tab w:val="left" w:pos="426"/>
        </w:tabs>
        <w:spacing w:after="0" w:line="240" w:lineRule="auto"/>
        <w:ind w:left="142" w:firstLine="709"/>
        <w:jc w:val="both"/>
        <w:rPr>
          <w:rFonts w:ascii="Times New Roman" w:hAnsi="Times New Roman"/>
          <w:sz w:val="24"/>
          <w:szCs w:val="24"/>
        </w:rPr>
      </w:pPr>
    </w:p>
    <w:p w:rsidR="00933164" w:rsidRPr="008169D7" w:rsidRDefault="00933164" w:rsidP="001C44E2">
      <w:pPr>
        <w:pStyle w:val="ad"/>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Общая площадь территории муниципального образования</w:t>
      </w:r>
      <w:r w:rsidRPr="008169D7">
        <w:rPr>
          <w:rFonts w:ascii="Times New Roman" w:hAnsi="Times New Roman"/>
          <w:sz w:val="24"/>
          <w:szCs w:val="24"/>
          <w:lang w:val="en-US"/>
        </w:rPr>
        <w:t> </w:t>
      </w:r>
      <w:r w:rsidRPr="008169D7">
        <w:rPr>
          <w:rFonts w:ascii="Times New Roman" w:hAnsi="Times New Roman"/>
          <w:sz w:val="24"/>
          <w:szCs w:val="24"/>
        </w:rPr>
        <w:t xml:space="preserve"> Красноозёрное сельское поселение в границах, установленных законом Ленинградской области от 1 сентября 2004 года № 50-оз – </w:t>
      </w:r>
      <w:smartTag w:uri="urn:schemas-microsoft-com:office:smarttags" w:element="metricconverter">
        <w:smartTagPr>
          <w:attr w:name="ProductID" w:val="24587,01 га"/>
        </w:smartTagPr>
        <w:r w:rsidRPr="008169D7">
          <w:rPr>
            <w:rFonts w:ascii="Times New Roman" w:hAnsi="Times New Roman"/>
            <w:b/>
            <w:sz w:val="24"/>
            <w:szCs w:val="24"/>
          </w:rPr>
          <w:t>24587,01 га</w:t>
        </w:r>
      </w:smartTag>
      <w:r w:rsidRPr="008169D7">
        <w:rPr>
          <w:rFonts w:ascii="Times New Roman" w:hAnsi="Times New Roman"/>
          <w:sz w:val="24"/>
          <w:szCs w:val="24"/>
        </w:rPr>
        <w:t xml:space="preserve">.  </w:t>
      </w:r>
    </w:p>
    <w:p w:rsidR="00933164" w:rsidRDefault="00933164" w:rsidP="001C44E2">
      <w:pPr>
        <w:pStyle w:val="ad"/>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В соответствии с областным законом от 15 июня 2010 года № 32-оз «</w:t>
      </w:r>
      <w:r w:rsidRPr="008169D7">
        <w:rPr>
          <w:rFonts w:ascii="Times New Roman" w:hAnsi="Times New Roman"/>
          <w:bCs/>
          <w:sz w:val="24"/>
          <w:szCs w:val="24"/>
        </w:rPr>
        <w:t>Об административно-территориальном устройстве Ленинградской области и порядке его изменения»</w:t>
      </w:r>
      <w:r w:rsidRPr="008169D7">
        <w:rPr>
          <w:rFonts w:ascii="Times New Roman" w:hAnsi="Times New Roman"/>
          <w:sz w:val="24"/>
          <w:szCs w:val="24"/>
        </w:rPr>
        <w:t xml:space="preserve"> на территории муниципального образования Красноозёрное сельское поселение    расположены пять населенных пунктов, в том числе:</w:t>
      </w:r>
    </w:p>
    <w:p w:rsidR="001270D2" w:rsidRPr="008169D7" w:rsidRDefault="001270D2" w:rsidP="001C44E2">
      <w:pPr>
        <w:pStyle w:val="ad"/>
        <w:tabs>
          <w:tab w:val="left" w:pos="426"/>
        </w:tabs>
        <w:spacing w:after="0" w:line="240" w:lineRule="auto"/>
        <w:ind w:left="142" w:firstLine="709"/>
        <w:jc w:val="both"/>
        <w:rPr>
          <w:rFonts w:ascii="Times New Roman" w:hAnsi="Times New Roman"/>
          <w:sz w:val="24"/>
          <w:szCs w:val="24"/>
        </w:rPr>
      </w:pP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деревня Васильево</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деревня Красноозёрное</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деревня Светлое</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деревня Силино</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деревня Четверяково.</w:t>
      </w:r>
    </w:p>
    <w:p w:rsidR="00933164" w:rsidRPr="008169D7" w:rsidRDefault="00933164" w:rsidP="001C44E2">
      <w:pPr>
        <w:widowControl w:val="0"/>
        <w:tabs>
          <w:tab w:val="left" w:pos="0"/>
          <w:tab w:val="left" w:pos="426"/>
        </w:tabs>
        <w:spacing w:after="0" w:line="240" w:lineRule="auto"/>
        <w:ind w:left="142" w:firstLine="709"/>
        <w:jc w:val="both"/>
        <w:rPr>
          <w:rFonts w:ascii="Times New Roman" w:hAnsi="Times New Roman"/>
          <w:sz w:val="24"/>
          <w:szCs w:val="24"/>
        </w:rPr>
      </w:pPr>
    </w:p>
    <w:p w:rsidR="00933164" w:rsidRPr="008169D7" w:rsidRDefault="00933164" w:rsidP="001C44E2">
      <w:pPr>
        <w:tabs>
          <w:tab w:val="left" w:pos="426"/>
          <w:tab w:val="left" w:pos="5040"/>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Административный центр муниципального образования  Красноозёрное сельское поселение — деревня Красноозёрное.</w:t>
      </w:r>
    </w:p>
    <w:p w:rsidR="00933164" w:rsidRPr="008169D7" w:rsidRDefault="00933164" w:rsidP="001C44E2">
      <w:pPr>
        <w:widowControl w:val="0"/>
        <w:tabs>
          <w:tab w:val="left" w:pos="0"/>
          <w:tab w:val="left" w:pos="426"/>
        </w:tabs>
        <w:spacing w:after="0" w:line="240" w:lineRule="auto"/>
        <w:ind w:left="142" w:firstLine="709"/>
        <w:jc w:val="both"/>
        <w:rPr>
          <w:rFonts w:ascii="Times New Roman" w:hAnsi="Times New Roman"/>
          <w:sz w:val="24"/>
          <w:szCs w:val="24"/>
        </w:rPr>
      </w:pPr>
    </w:p>
    <w:p w:rsidR="00933164" w:rsidRPr="008169D7" w:rsidRDefault="00933164" w:rsidP="001C44E2">
      <w:pPr>
        <w:pStyle w:val="ConsPlusNormal"/>
        <w:tabs>
          <w:tab w:val="left" w:pos="426"/>
        </w:tabs>
        <w:ind w:left="142" w:firstLine="709"/>
        <w:jc w:val="both"/>
        <w:rPr>
          <w:rFonts w:ascii="Times New Roman" w:hAnsi="Times New Roman" w:cs="Times New Roman"/>
          <w:sz w:val="24"/>
          <w:szCs w:val="24"/>
        </w:rPr>
      </w:pPr>
      <w:r w:rsidRPr="008169D7">
        <w:rPr>
          <w:rFonts w:ascii="Times New Roman" w:hAnsi="Times New Roman" w:cs="Times New Roman"/>
          <w:sz w:val="24"/>
          <w:szCs w:val="24"/>
        </w:rPr>
        <w:t>Транспортные магистрали являются основными планировочными осями, в зоне влияния которых сконцентрирована большая часть населенных пунктов, хозяйственные и инфраструктурные объекты. По указанным железным и автомобильным дорогам осуществляются внешние транспортные связи поселения.</w:t>
      </w:r>
    </w:p>
    <w:p w:rsidR="00933164" w:rsidRPr="008169D7" w:rsidRDefault="00933164" w:rsidP="001C44E2">
      <w:pPr>
        <w:tabs>
          <w:tab w:val="left" w:pos="426"/>
          <w:tab w:val="left" w:pos="3330"/>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 xml:space="preserve">Основным видом производственной деятельности на территории сельского поселения является сельское хозяйство. Самые крупные предприятия указаны в Таблице 1. </w:t>
      </w:r>
    </w:p>
    <w:p w:rsidR="00933164" w:rsidRPr="008169D7" w:rsidRDefault="00933164" w:rsidP="001C44E2">
      <w:pPr>
        <w:tabs>
          <w:tab w:val="left" w:pos="426"/>
          <w:tab w:val="left" w:pos="3330"/>
        </w:tabs>
        <w:spacing w:after="0" w:line="240" w:lineRule="auto"/>
        <w:ind w:left="142" w:firstLine="709"/>
        <w:jc w:val="right"/>
        <w:rPr>
          <w:rFonts w:ascii="Times New Roman" w:hAnsi="Times New Roman"/>
          <w:sz w:val="24"/>
          <w:szCs w:val="24"/>
        </w:rPr>
      </w:pPr>
      <w:r w:rsidRPr="008169D7">
        <w:rPr>
          <w:rFonts w:ascii="Times New Roman" w:hAnsi="Times New Roman"/>
          <w:sz w:val="24"/>
          <w:szCs w:val="24"/>
        </w:rPr>
        <w:t>Таблица  1</w:t>
      </w: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 xml:space="preserve"> </w:t>
      </w:r>
    </w:p>
    <w:tbl>
      <w:tblPr>
        <w:tblW w:w="99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70"/>
        <w:gridCol w:w="2516"/>
        <w:gridCol w:w="1843"/>
        <w:gridCol w:w="2002"/>
      </w:tblGrid>
      <w:tr w:rsidR="004A0479" w:rsidRPr="008169D7" w:rsidTr="004A0479">
        <w:trPr>
          <w:trHeight w:val="847"/>
        </w:trPr>
        <w:tc>
          <w:tcPr>
            <w:tcW w:w="709" w:type="dxa"/>
            <w:vAlign w:val="center"/>
          </w:tcPr>
          <w:p w:rsidR="00933164" w:rsidRPr="008169D7" w:rsidRDefault="00933164" w:rsidP="001C44E2">
            <w:pPr>
              <w:pStyle w:val="3"/>
              <w:tabs>
                <w:tab w:val="left" w:pos="426"/>
              </w:tabs>
              <w:spacing w:after="0"/>
              <w:ind w:left="142" w:firstLine="709"/>
              <w:jc w:val="center"/>
              <w:rPr>
                <w:sz w:val="24"/>
                <w:szCs w:val="24"/>
              </w:rPr>
            </w:pPr>
            <w:r w:rsidRPr="008169D7">
              <w:rPr>
                <w:sz w:val="24"/>
                <w:szCs w:val="24"/>
              </w:rPr>
              <w:t>№№ п/п</w:t>
            </w:r>
          </w:p>
        </w:tc>
        <w:tc>
          <w:tcPr>
            <w:tcW w:w="2870" w:type="dxa"/>
            <w:vAlign w:val="center"/>
          </w:tcPr>
          <w:p w:rsidR="00933164" w:rsidRPr="008169D7" w:rsidRDefault="00933164" w:rsidP="004A0479">
            <w:pPr>
              <w:pStyle w:val="3"/>
              <w:tabs>
                <w:tab w:val="left" w:pos="426"/>
              </w:tabs>
              <w:spacing w:after="0"/>
              <w:ind w:left="142" w:hanging="250"/>
              <w:jc w:val="center"/>
              <w:rPr>
                <w:sz w:val="24"/>
                <w:szCs w:val="24"/>
              </w:rPr>
            </w:pPr>
            <w:r w:rsidRPr="008169D7">
              <w:rPr>
                <w:sz w:val="24"/>
                <w:szCs w:val="24"/>
              </w:rPr>
              <w:t>Наименование предприятий</w:t>
            </w:r>
          </w:p>
        </w:tc>
        <w:tc>
          <w:tcPr>
            <w:tcW w:w="2516" w:type="dxa"/>
            <w:vAlign w:val="center"/>
          </w:tcPr>
          <w:p w:rsidR="00933164" w:rsidRPr="008169D7" w:rsidRDefault="00933164" w:rsidP="004A0479">
            <w:pPr>
              <w:pStyle w:val="3"/>
              <w:tabs>
                <w:tab w:val="left" w:pos="426"/>
              </w:tabs>
              <w:spacing w:after="0"/>
              <w:ind w:left="142" w:hanging="250"/>
              <w:jc w:val="center"/>
              <w:rPr>
                <w:sz w:val="24"/>
                <w:szCs w:val="24"/>
              </w:rPr>
            </w:pPr>
            <w:r w:rsidRPr="008169D7">
              <w:rPr>
                <w:sz w:val="24"/>
                <w:szCs w:val="24"/>
              </w:rPr>
              <w:t>Вид деятельности</w:t>
            </w:r>
          </w:p>
        </w:tc>
        <w:tc>
          <w:tcPr>
            <w:tcW w:w="1843" w:type="dxa"/>
            <w:vAlign w:val="center"/>
          </w:tcPr>
          <w:p w:rsidR="00933164" w:rsidRPr="008169D7" w:rsidRDefault="00933164" w:rsidP="004A0479">
            <w:pPr>
              <w:pStyle w:val="3"/>
              <w:tabs>
                <w:tab w:val="left" w:pos="426"/>
              </w:tabs>
              <w:spacing w:after="0"/>
              <w:ind w:left="142" w:hanging="250"/>
              <w:jc w:val="center"/>
              <w:rPr>
                <w:sz w:val="24"/>
                <w:szCs w:val="24"/>
              </w:rPr>
            </w:pPr>
            <w:r w:rsidRPr="008169D7">
              <w:rPr>
                <w:sz w:val="24"/>
                <w:szCs w:val="24"/>
              </w:rPr>
              <w:t>Месторасположение</w:t>
            </w:r>
          </w:p>
        </w:tc>
        <w:tc>
          <w:tcPr>
            <w:tcW w:w="2002" w:type="dxa"/>
            <w:vAlign w:val="center"/>
          </w:tcPr>
          <w:p w:rsidR="00933164" w:rsidRPr="008169D7" w:rsidRDefault="00933164" w:rsidP="004A0479">
            <w:pPr>
              <w:tabs>
                <w:tab w:val="left" w:pos="0"/>
                <w:tab w:val="left" w:pos="426"/>
                <w:tab w:val="left" w:pos="4353"/>
              </w:tabs>
              <w:spacing w:after="0" w:line="240" w:lineRule="auto"/>
              <w:ind w:left="142" w:right="-2" w:hanging="250"/>
              <w:jc w:val="center"/>
              <w:rPr>
                <w:rFonts w:ascii="Times New Roman" w:hAnsi="Times New Roman"/>
                <w:sz w:val="24"/>
                <w:szCs w:val="24"/>
              </w:rPr>
            </w:pPr>
            <w:r w:rsidRPr="008169D7">
              <w:rPr>
                <w:rStyle w:val="FontStyle156"/>
              </w:rPr>
              <w:t>Среднеспис</w:t>
            </w:r>
            <w:r w:rsidRPr="008169D7">
              <w:rPr>
                <w:rFonts w:ascii="Times New Roman" w:hAnsi="Times New Roman"/>
                <w:sz w:val="24"/>
                <w:szCs w:val="24"/>
              </w:rPr>
              <w:t>. численность работников, чел.</w:t>
            </w:r>
          </w:p>
        </w:tc>
      </w:tr>
      <w:tr w:rsidR="004A0479" w:rsidRPr="008169D7" w:rsidTr="004A0479">
        <w:trPr>
          <w:trHeight w:val="1383"/>
        </w:trPr>
        <w:tc>
          <w:tcPr>
            <w:tcW w:w="709" w:type="dxa"/>
          </w:tcPr>
          <w:p w:rsidR="00933164" w:rsidRPr="004A0479" w:rsidRDefault="004A0479" w:rsidP="004A0479">
            <w:pPr>
              <w:tabs>
                <w:tab w:val="left" w:pos="176"/>
              </w:tabs>
              <w:rPr>
                <w:rFonts w:ascii="Times New Roman" w:hAnsi="Times New Roman"/>
                <w:lang w:eastAsia="ar-SA"/>
              </w:rPr>
            </w:pPr>
            <w:r w:rsidRPr="004A0479">
              <w:rPr>
                <w:rFonts w:ascii="Times New Roman" w:hAnsi="Times New Roman"/>
                <w:lang w:eastAsia="ar-SA"/>
              </w:rPr>
              <w:t>1</w:t>
            </w:r>
            <w:r>
              <w:rPr>
                <w:rFonts w:ascii="Times New Roman" w:hAnsi="Times New Roman"/>
                <w:lang w:eastAsia="ar-SA"/>
              </w:rPr>
              <w:t>.</w:t>
            </w:r>
          </w:p>
        </w:tc>
        <w:tc>
          <w:tcPr>
            <w:tcW w:w="2870"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Style w:val="FontStyle156"/>
              </w:rPr>
              <w:t>АО ПЗ «Красноозёрное»</w:t>
            </w:r>
          </w:p>
        </w:tc>
        <w:tc>
          <w:tcPr>
            <w:tcW w:w="2516"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Style w:val="FontStyle156"/>
              </w:rPr>
              <w:t>сельское</w:t>
            </w:r>
            <w:r w:rsidRPr="008169D7">
              <w:rPr>
                <w:rFonts w:ascii="Times New Roman" w:hAnsi="Times New Roman"/>
                <w:sz w:val="24"/>
                <w:szCs w:val="24"/>
              </w:rPr>
              <w:t xml:space="preserve"> хозяйство (племенное животноводство и производство молочно-мясной продукции)</w:t>
            </w:r>
          </w:p>
        </w:tc>
        <w:tc>
          <w:tcPr>
            <w:tcW w:w="1843"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Fonts w:ascii="Times New Roman" w:hAnsi="Times New Roman"/>
                <w:sz w:val="24"/>
                <w:szCs w:val="24"/>
              </w:rPr>
              <w:t>деревня Красноозёрное</w:t>
            </w:r>
          </w:p>
          <w:p w:rsidR="00933164" w:rsidRPr="008169D7" w:rsidRDefault="00933164" w:rsidP="004A0479">
            <w:pPr>
              <w:pStyle w:val="3"/>
              <w:tabs>
                <w:tab w:val="left" w:pos="426"/>
              </w:tabs>
              <w:spacing w:after="0"/>
              <w:ind w:left="142" w:firstLine="33"/>
              <w:rPr>
                <w:sz w:val="24"/>
                <w:szCs w:val="24"/>
              </w:rPr>
            </w:pPr>
            <w:r w:rsidRPr="008169D7">
              <w:rPr>
                <w:sz w:val="24"/>
                <w:szCs w:val="24"/>
              </w:rPr>
              <w:t>деревня Светлое</w:t>
            </w:r>
          </w:p>
        </w:tc>
        <w:tc>
          <w:tcPr>
            <w:tcW w:w="2002" w:type="dxa"/>
          </w:tcPr>
          <w:p w:rsidR="00933164" w:rsidRPr="008169D7" w:rsidRDefault="00933164" w:rsidP="004A0479">
            <w:pPr>
              <w:pStyle w:val="3"/>
              <w:tabs>
                <w:tab w:val="left" w:pos="426"/>
              </w:tabs>
              <w:spacing w:after="0"/>
              <w:ind w:left="142" w:firstLine="33"/>
              <w:rPr>
                <w:sz w:val="24"/>
                <w:szCs w:val="24"/>
              </w:rPr>
            </w:pPr>
            <w:r w:rsidRPr="008169D7">
              <w:rPr>
                <w:sz w:val="24"/>
                <w:szCs w:val="24"/>
              </w:rPr>
              <w:t>208</w:t>
            </w:r>
          </w:p>
        </w:tc>
      </w:tr>
      <w:tr w:rsidR="004A0479" w:rsidRPr="008169D7" w:rsidTr="004A0479">
        <w:trPr>
          <w:trHeight w:val="713"/>
        </w:trPr>
        <w:tc>
          <w:tcPr>
            <w:tcW w:w="709" w:type="dxa"/>
          </w:tcPr>
          <w:p w:rsidR="00933164" w:rsidRPr="004A0479" w:rsidRDefault="004A0479" w:rsidP="004A0479">
            <w:pPr>
              <w:pStyle w:val="3"/>
              <w:tabs>
                <w:tab w:val="left" w:pos="176"/>
              </w:tabs>
              <w:spacing w:after="0"/>
              <w:rPr>
                <w:sz w:val="24"/>
                <w:szCs w:val="24"/>
              </w:rPr>
            </w:pPr>
            <w:r w:rsidRPr="004A0479">
              <w:rPr>
                <w:sz w:val="24"/>
                <w:szCs w:val="24"/>
              </w:rPr>
              <w:t>2</w:t>
            </w:r>
            <w:r>
              <w:rPr>
                <w:sz w:val="24"/>
                <w:szCs w:val="24"/>
              </w:rPr>
              <w:t>.</w:t>
            </w:r>
          </w:p>
        </w:tc>
        <w:tc>
          <w:tcPr>
            <w:tcW w:w="2870"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Fonts w:ascii="Times New Roman" w:hAnsi="Times New Roman"/>
                <w:sz w:val="24"/>
                <w:szCs w:val="24"/>
              </w:rPr>
              <w:t>ООО «Юность»</w:t>
            </w:r>
          </w:p>
        </w:tc>
        <w:tc>
          <w:tcPr>
            <w:tcW w:w="2516"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Fonts w:ascii="Times New Roman" w:hAnsi="Times New Roman"/>
                <w:sz w:val="24"/>
                <w:szCs w:val="24"/>
              </w:rPr>
              <w:t>горнолыжный курорт «Снежный»</w:t>
            </w:r>
          </w:p>
        </w:tc>
        <w:tc>
          <w:tcPr>
            <w:tcW w:w="1843"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Fonts w:ascii="Times New Roman" w:hAnsi="Times New Roman"/>
                <w:sz w:val="24"/>
                <w:szCs w:val="24"/>
              </w:rPr>
              <w:t>деревня Васильево</w:t>
            </w:r>
          </w:p>
        </w:tc>
        <w:tc>
          <w:tcPr>
            <w:tcW w:w="2002" w:type="dxa"/>
          </w:tcPr>
          <w:p w:rsidR="00933164" w:rsidRPr="008169D7" w:rsidRDefault="00933164" w:rsidP="004A0479">
            <w:pPr>
              <w:pStyle w:val="3"/>
              <w:tabs>
                <w:tab w:val="left" w:pos="426"/>
              </w:tabs>
              <w:spacing w:after="0"/>
              <w:ind w:left="142" w:firstLine="33"/>
              <w:rPr>
                <w:sz w:val="24"/>
                <w:szCs w:val="24"/>
              </w:rPr>
            </w:pPr>
            <w:r w:rsidRPr="008169D7">
              <w:rPr>
                <w:sz w:val="24"/>
                <w:szCs w:val="24"/>
              </w:rPr>
              <w:t>40/100*</w:t>
            </w:r>
          </w:p>
        </w:tc>
      </w:tr>
      <w:tr w:rsidR="004A0479" w:rsidRPr="008169D7" w:rsidTr="004A0479">
        <w:trPr>
          <w:trHeight w:val="728"/>
        </w:trPr>
        <w:tc>
          <w:tcPr>
            <w:tcW w:w="709" w:type="dxa"/>
          </w:tcPr>
          <w:p w:rsidR="00933164" w:rsidRPr="004A0479" w:rsidRDefault="004A0479" w:rsidP="004A0479">
            <w:pPr>
              <w:pStyle w:val="3"/>
              <w:tabs>
                <w:tab w:val="left" w:pos="176"/>
              </w:tabs>
              <w:spacing w:after="0"/>
              <w:rPr>
                <w:sz w:val="24"/>
                <w:szCs w:val="24"/>
              </w:rPr>
            </w:pPr>
            <w:r w:rsidRPr="004A0479">
              <w:rPr>
                <w:sz w:val="24"/>
                <w:szCs w:val="24"/>
              </w:rPr>
              <w:t>3</w:t>
            </w:r>
            <w:r>
              <w:rPr>
                <w:sz w:val="24"/>
                <w:szCs w:val="24"/>
              </w:rPr>
              <w:t>.</w:t>
            </w:r>
          </w:p>
        </w:tc>
        <w:tc>
          <w:tcPr>
            <w:tcW w:w="2870" w:type="dxa"/>
          </w:tcPr>
          <w:p w:rsidR="00933164" w:rsidRPr="008169D7" w:rsidRDefault="00933164" w:rsidP="004A0479">
            <w:pPr>
              <w:pStyle w:val="3"/>
              <w:tabs>
                <w:tab w:val="left" w:pos="426"/>
              </w:tabs>
              <w:spacing w:after="0"/>
              <w:ind w:left="142" w:firstLine="33"/>
              <w:rPr>
                <w:sz w:val="24"/>
                <w:szCs w:val="24"/>
              </w:rPr>
            </w:pPr>
            <w:r w:rsidRPr="008169D7">
              <w:rPr>
                <w:rStyle w:val="FontStyle156"/>
              </w:rPr>
              <w:t>ЗАО</w:t>
            </w:r>
            <w:r w:rsidRPr="008169D7">
              <w:rPr>
                <w:sz w:val="24"/>
                <w:szCs w:val="24"/>
              </w:rPr>
              <w:t xml:space="preserve"> «Золотая долина»</w:t>
            </w:r>
          </w:p>
        </w:tc>
        <w:tc>
          <w:tcPr>
            <w:tcW w:w="2516"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Fonts w:ascii="Times New Roman" w:hAnsi="Times New Roman"/>
                <w:sz w:val="24"/>
                <w:szCs w:val="24"/>
              </w:rPr>
              <w:t>горнолыжный центр «Золотая долина»</w:t>
            </w:r>
          </w:p>
        </w:tc>
        <w:tc>
          <w:tcPr>
            <w:tcW w:w="1843"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Fonts w:ascii="Times New Roman" w:hAnsi="Times New Roman"/>
                <w:sz w:val="24"/>
                <w:szCs w:val="24"/>
              </w:rPr>
              <w:t>деревня Васильево</w:t>
            </w:r>
          </w:p>
        </w:tc>
        <w:tc>
          <w:tcPr>
            <w:tcW w:w="2002" w:type="dxa"/>
          </w:tcPr>
          <w:p w:rsidR="00933164" w:rsidRPr="008169D7" w:rsidRDefault="00933164" w:rsidP="004A0479">
            <w:pPr>
              <w:pStyle w:val="3"/>
              <w:tabs>
                <w:tab w:val="left" w:pos="426"/>
              </w:tabs>
              <w:spacing w:after="0"/>
              <w:ind w:left="142" w:firstLine="33"/>
              <w:rPr>
                <w:sz w:val="24"/>
                <w:szCs w:val="24"/>
              </w:rPr>
            </w:pPr>
            <w:r w:rsidRPr="008169D7">
              <w:rPr>
                <w:sz w:val="24"/>
                <w:szCs w:val="24"/>
              </w:rPr>
              <w:t>65/80*</w:t>
            </w:r>
          </w:p>
        </w:tc>
      </w:tr>
      <w:tr w:rsidR="004A0479" w:rsidRPr="008169D7" w:rsidTr="004A0479">
        <w:trPr>
          <w:trHeight w:val="742"/>
        </w:trPr>
        <w:tc>
          <w:tcPr>
            <w:tcW w:w="709" w:type="dxa"/>
          </w:tcPr>
          <w:p w:rsidR="00933164" w:rsidRPr="004A0479" w:rsidRDefault="004A0479" w:rsidP="004A0479">
            <w:pPr>
              <w:pStyle w:val="3"/>
              <w:tabs>
                <w:tab w:val="left" w:pos="176"/>
              </w:tabs>
              <w:spacing w:after="0"/>
              <w:rPr>
                <w:sz w:val="24"/>
                <w:szCs w:val="24"/>
              </w:rPr>
            </w:pPr>
            <w:r w:rsidRPr="004A0479">
              <w:rPr>
                <w:sz w:val="24"/>
                <w:szCs w:val="24"/>
              </w:rPr>
              <w:t>4</w:t>
            </w:r>
            <w:r>
              <w:rPr>
                <w:sz w:val="24"/>
                <w:szCs w:val="24"/>
              </w:rPr>
              <w:t>.</w:t>
            </w:r>
          </w:p>
        </w:tc>
        <w:tc>
          <w:tcPr>
            <w:tcW w:w="2870" w:type="dxa"/>
          </w:tcPr>
          <w:p w:rsidR="00933164" w:rsidRPr="008169D7" w:rsidRDefault="00933164" w:rsidP="004A0479">
            <w:pPr>
              <w:pStyle w:val="3"/>
              <w:tabs>
                <w:tab w:val="left" w:pos="426"/>
              </w:tabs>
              <w:spacing w:after="0"/>
              <w:ind w:left="142" w:firstLine="33"/>
              <w:rPr>
                <w:sz w:val="24"/>
                <w:szCs w:val="24"/>
              </w:rPr>
            </w:pPr>
            <w:r w:rsidRPr="008169D7">
              <w:rPr>
                <w:rStyle w:val="FontStyle156"/>
              </w:rPr>
              <w:t>ООО</w:t>
            </w:r>
            <w:r w:rsidRPr="008169D7">
              <w:rPr>
                <w:sz w:val="24"/>
                <w:szCs w:val="24"/>
              </w:rPr>
              <w:t xml:space="preserve"> «Красное озеро»</w:t>
            </w:r>
          </w:p>
        </w:tc>
        <w:tc>
          <w:tcPr>
            <w:tcW w:w="2516"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Fonts w:ascii="Times New Roman" w:hAnsi="Times New Roman"/>
                <w:sz w:val="24"/>
                <w:szCs w:val="24"/>
              </w:rPr>
              <w:t>курорт «Красное озеро»</w:t>
            </w:r>
          </w:p>
        </w:tc>
        <w:tc>
          <w:tcPr>
            <w:tcW w:w="1843" w:type="dxa"/>
          </w:tcPr>
          <w:p w:rsidR="00933164" w:rsidRPr="008169D7" w:rsidRDefault="00933164" w:rsidP="004A0479">
            <w:pPr>
              <w:tabs>
                <w:tab w:val="left" w:pos="0"/>
                <w:tab w:val="left" w:pos="426"/>
                <w:tab w:val="left" w:pos="4353"/>
              </w:tabs>
              <w:spacing w:after="0" w:line="240" w:lineRule="auto"/>
              <w:ind w:left="142" w:right="-2" w:firstLine="33"/>
              <w:rPr>
                <w:rFonts w:ascii="Times New Roman" w:hAnsi="Times New Roman"/>
                <w:sz w:val="24"/>
                <w:szCs w:val="24"/>
              </w:rPr>
            </w:pPr>
            <w:r w:rsidRPr="008169D7">
              <w:rPr>
                <w:rFonts w:ascii="Times New Roman" w:hAnsi="Times New Roman"/>
                <w:sz w:val="24"/>
                <w:szCs w:val="24"/>
              </w:rPr>
              <w:t>деревня Светлое</w:t>
            </w:r>
          </w:p>
        </w:tc>
        <w:tc>
          <w:tcPr>
            <w:tcW w:w="2002" w:type="dxa"/>
          </w:tcPr>
          <w:p w:rsidR="00933164" w:rsidRPr="008169D7" w:rsidRDefault="00933164" w:rsidP="004A0479">
            <w:pPr>
              <w:pStyle w:val="3"/>
              <w:tabs>
                <w:tab w:val="left" w:pos="426"/>
              </w:tabs>
              <w:spacing w:after="0"/>
              <w:ind w:left="142" w:firstLine="33"/>
              <w:rPr>
                <w:sz w:val="24"/>
                <w:szCs w:val="24"/>
              </w:rPr>
            </w:pPr>
            <w:r w:rsidRPr="008169D7">
              <w:rPr>
                <w:sz w:val="24"/>
                <w:szCs w:val="24"/>
              </w:rPr>
              <w:t>45/110*</w:t>
            </w:r>
          </w:p>
        </w:tc>
      </w:tr>
    </w:tbl>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 в числителе – численность работающих в летний период, в знаменателе – в зимний период</w:t>
      </w:r>
    </w:p>
    <w:p w:rsidR="00933164" w:rsidRPr="008169D7" w:rsidRDefault="00933164" w:rsidP="001C44E2">
      <w:pPr>
        <w:pStyle w:val="HTML"/>
        <w:tabs>
          <w:tab w:val="left" w:pos="426"/>
        </w:tabs>
        <w:ind w:left="142" w:firstLine="709"/>
        <w:jc w:val="both"/>
        <w:rPr>
          <w:rFonts w:ascii="Times New Roman" w:hAnsi="Times New Roman" w:cs="Times New Roman"/>
          <w:sz w:val="24"/>
          <w:szCs w:val="24"/>
        </w:rPr>
      </w:pPr>
      <w:r w:rsidRPr="008169D7">
        <w:rPr>
          <w:rFonts w:ascii="Times New Roman" w:hAnsi="Times New Roman" w:cs="Times New Roman"/>
          <w:sz w:val="24"/>
          <w:szCs w:val="24"/>
        </w:rPr>
        <w:t xml:space="preserve">В деревне Светлое расположена радиоастрономическая обсерватория Светлое Института прикладной астрономии Российской академии наук, являющейся неотъемлемой частью радиоинтерферометрического комплекса «Квазар-КВО». Обсерватория введена в эксплуатацию в 1997 году, </w:t>
      </w:r>
      <w:r w:rsidRPr="008169D7">
        <w:rPr>
          <w:rFonts w:ascii="Times New Roman" w:hAnsi="Times New Roman" w:cs="Times New Roman"/>
          <w:sz w:val="24"/>
          <w:szCs w:val="24"/>
          <w:lang w:eastAsia="ru-RU"/>
        </w:rPr>
        <w:t>она создана научно-технической и промышленной кооперацией российских организаций и организаций ряда стран СНГ под научно-методическим руководством Санкт-Петербургского научного центра Российской Академии наук (головная организация – Институт прикладной астрономии РАН), главным элементом обсерватории является 32-х метровый радиотелескоп нового поколения, один из лучших инструментов этого типа в мире.</w:t>
      </w:r>
    </w:p>
    <w:p w:rsidR="00933164" w:rsidRDefault="00933164" w:rsidP="001C44E2">
      <w:pPr>
        <w:pStyle w:val="aa"/>
        <w:tabs>
          <w:tab w:val="left" w:pos="426"/>
        </w:tabs>
        <w:spacing w:after="0" w:line="240" w:lineRule="auto"/>
        <w:ind w:left="142" w:firstLine="709"/>
        <w:jc w:val="both"/>
        <w:rPr>
          <w:rStyle w:val="FontStyle156"/>
        </w:rPr>
      </w:pPr>
      <w:r w:rsidRPr="008169D7">
        <w:rPr>
          <w:rStyle w:val="FontStyle156"/>
        </w:rPr>
        <w:t xml:space="preserve">По данным Приозерского РОГС </w:t>
      </w:r>
      <w:r w:rsidRPr="008169D7">
        <w:rPr>
          <w:rFonts w:ascii="Times New Roman" w:hAnsi="Times New Roman"/>
          <w:sz w:val="24"/>
          <w:szCs w:val="24"/>
        </w:rPr>
        <w:t xml:space="preserve">- территориального органа службы государственной статистики по Санкт-Петербургу и Ленинградской области  общее существующее количество рабочих мест на предприятиях, расположенных на территории Красноозёрного сельского поселения составляет 592 места. </w:t>
      </w:r>
      <w:r w:rsidRPr="008169D7">
        <w:rPr>
          <w:rStyle w:val="FontStyle156"/>
        </w:rPr>
        <w:t xml:space="preserve">Распределение занятых по основным сферам экономики на территории </w:t>
      </w:r>
      <w:r w:rsidRPr="008169D7">
        <w:rPr>
          <w:rFonts w:ascii="Times New Roman" w:hAnsi="Times New Roman"/>
          <w:sz w:val="24"/>
          <w:szCs w:val="24"/>
        </w:rPr>
        <w:t>Красноозёрного сельского поселения</w:t>
      </w:r>
      <w:r w:rsidRPr="008169D7">
        <w:rPr>
          <w:rStyle w:val="FontStyle156"/>
        </w:rPr>
        <w:t xml:space="preserve"> в динамике с 2002 года по 2009 год представлено в Таблице 2 </w:t>
      </w:r>
    </w:p>
    <w:p w:rsidR="00AD5DD5" w:rsidRDefault="00AD5DD5" w:rsidP="001C44E2">
      <w:pPr>
        <w:pStyle w:val="aa"/>
        <w:tabs>
          <w:tab w:val="left" w:pos="426"/>
        </w:tabs>
        <w:spacing w:after="0" w:line="240" w:lineRule="auto"/>
        <w:ind w:left="142" w:firstLine="709"/>
        <w:jc w:val="both"/>
        <w:rPr>
          <w:rStyle w:val="FontStyle156"/>
        </w:rPr>
      </w:pPr>
    </w:p>
    <w:p w:rsidR="00AD5DD5" w:rsidRDefault="00AD5DD5" w:rsidP="001C44E2">
      <w:pPr>
        <w:pStyle w:val="aa"/>
        <w:tabs>
          <w:tab w:val="left" w:pos="426"/>
        </w:tabs>
        <w:spacing w:after="0" w:line="240" w:lineRule="auto"/>
        <w:ind w:left="142" w:firstLine="709"/>
        <w:jc w:val="both"/>
        <w:rPr>
          <w:rStyle w:val="FontStyle156"/>
        </w:rPr>
      </w:pPr>
    </w:p>
    <w:p w:rsidR="00933164" w:rsidRDefault="00933164" w:rsidP="001C44E2">
      <w:pPr>
        <w:pStyle w:val="aa"/>
        <w:tabs>
          <w:tab w:val="left" w:pos="426"/>
        </w:tabs>
        <w:spacing w:after="0" w:line="240" w:lineRule="auto"/>
        <w:ind w:left="142" w:firstLine="709"/>
        <w:jc w:val="both"/>
        <w:rPr>
          <w:rStyle w:val="FontStyle156"/>
        </w:rPr>
      </w:pPr>
    </w:p>
    <w:p w:rsidR="0099670F" w:rsidRDefault="0099670F" w:rsidP="001C44E2">
      <w:pPr>
        <w:pStyle w:val="aa"/>
        <w:tabs>
          <w:tab w:val="left" w:pos="426"/>
        </w:tabs>
        <w:spacing w:after="0" w:line="240" w:lineRule="auto"/>
        <w:ind w:left="142" w:firstLine="709"/>
        <w:jc w:val="both"/>
        <w:rPr>
          <w:rStyle w:val="FontStyle156"/>
        </w:rPr>
      </w:pPr>
    </w:p>
    <w:p w:rsidR="004A0479" w:rsidRDefault="004A0479" w:rsidP="001C44E2">
      <w:pPr>
        <w:pStyle w:val="aa"/>
        <w:tabs>
          <w:tab w:val="left" w:pos="426"/>
        </w:tabs>
        <w:spacing w:after="0" w:line="240" w:lineRule="auto"/>
        <w:ind w:left="142" w:firstLine="709"/>
        <w:jc w:val="both"/>
        <w:rPr>
          <w:rStyle w:val="FontStyle156"/>
        </w:rPr>
      </w:pPr>
    </w:p>
    <w:p w:rsidR="004A0479" w:rsidRPr="008169D7" w:rsidRDefault="004A0479" w:rsidP="001C44E2">
      <w:pPr>
        <w:pStyle w:val="aa"/>
        <w:tabs>
          <w:tab w:val="left" w:pos="426"/>
        </w:tabs>
        <w:spacing w:after="0" w:line="240" w:lineRule="auto"/>
        <w:ind w:left="142" w:firstLine="709"/>
        <w:jc w:val="both"/>
        <w:rPr>
          <w:rStyle w:val="FontStyle156"/>
        </w:rPr>
      </w:pPr>
    </w:p>
    <w:p w:rsidR="00933164" w:rsidRDefault="00933164" w:rsidP="001C44E2">
      <w:pPr>
        <w:tabs>
          <w:tab w:val="left" w:pos="0"/>
          <w:tab w:val="left" w:pos="426"/>
          <w:tab w:val="left" w:pos="4353"/>
        </w:tabs>
        <w:spacing w:after="0" w:line="240" w:lineRule="auto"/>
        <w:ind w:left="142" w:right="-2" w:firstLine="709"/>
        <w:jc w:val="right"/>
        <w:rPr>
          <w:rStyle w:val="FontStyle156"/>
        </w:rPr>
      </w:pPr>
      <w:r w:rsidRPr="008169D7">
        <w:rPr>
          <w:rStyle w:val="FontStyle156"/>
        </w:rPr>
        <w:t xml:space="preserve">Таблица 2 </w:t>
      </w:r>
    </w:p>
    <w:p w:rsidR="004A0479" w:rsidRPr="008169D7" w:rsidRDefault="004A0479" w:rsidP="001C44E2">
      <w:pPr>
        <w:tabs>
          <w:tab w:val="left" w:pos="0"/>
          <w:tab w:val="left" w:pos="426"/>
          <w:tab w:val="left" w:pos="4353"/>
        </w:tabs>
        <w:spacing w:after="0" w:line="240" w:lineRule="auto"/>
        <w:ind w:left="142" w:right="-2" w:firstLine="709"/>
        <w:jc w:val="right"/>
        <w:rPr>
          <w:rStyle w:val="FontStyle156"/>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3509"/>
        <w:gridCol w:w="2424"/>
        <w:gridCol w:w="1585"/>
        <w:gridCol w:w="1291"/>
      </w:tblGrid>
      <w:tr w:rsidR="00933164" w:rsidRPr="008169D7" w:rsidTr="0099670F">
        <w:trPr>
          <w:trHeight w:val="256"/>
          <w:jc w:val="center"/>
        </w:trPr>
        <w:tc>
          <w:tcPr>
            <w:tcW w:w="897" w:type="dxa"/>
            <w:vMerge w:val="restart"/>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 п/п</w:t>
            </w:r>
          </w:p>
        </w:tc>
        <w:tc>
          <w:tcPr>
            <w:tcW w:w="3509" w:type="dxa"/>
            <w:vMerge w:val="restart"/>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Вид деятельности</w:t>
            </w:r>
          </w:p>
        </w:tc>
        <w:tc>
          <w:tcPr>
            <w:tcW w:w="5300" w:type="dxa"/>
            <w:gridSpan w:val="3"/>
            <w:shd w:val="clear" w:color="auto" w:fill="auto"/>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Среднесписочная численность работников</w:t>
            </w:r>
          </w:p>
        </w:tc>
      </w:tr>
      <w:tr w:rsidR="00933164" w:rsidRPr="008169D7" w:rsidTr="0099670F">
        <w:trPr>
          <w:trHeight w:val="256"/>
          <w:jc w:val="center"/>
        </w:trPr>
        <w:tc>
          <w:tcPr>
            <w:tcW w:w="897" w:type="dxa"/>
            <w:vMerge/>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p>
        </w:tc>
        <w:tc>
          <w:tcPr>
            <w:tcW w:w="3509" w:type="dxa"/>
            <w:vMerge/>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p>
        </w:tc>
        <w:tc>
          <w:tcPr>
            <w:tcW w:w="2424" w:type="dxa"/>
            <w:shd w:val="clear" w:color="auto" w:fill="auto"/>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01.01.2002</w:t>
            </w:r>
          </w:p>
        </w:tc>
        <w:tc>
          <w:tcPr>
            <w:tcW w:w="2876" w:type="dxa"/>
            <w:gridSpan w:val="2"/>
            <w:shd w:val="clear" w:color="auto" w:fill="auto"/>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01.01.2009 г.</w:t>
            </w:r>
          </w:p>
        </w:tc>
      </w:tr>
      <w:tr w:rsidR="00933164" w:rsidRPr="008169D7" w:rsidTr="0099670F">
        <w:trPr>
          <w:trHeight w:val="532"/>
          <w:jc w:val="center"/>
        </w:trPr>
        <w:tc>
          <w:tcPr>
            <w:tcW w:w="897" w:type="dxa"/>
            <w:vMerge/>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p>
        </w:tc>
        <w:tc>
          <w:tcPr>
            <w:tcW w:w="3509" w:type="dxa"/>
            <w:vMerge/>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p>
        </w:tc>
        <w:tc>
          <w:tcPr>
            <w:tcW w:w="2424" w:type="dxa"/>
            <w:shd w:val="clear" w:color="auto" w:fill="auto"/>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чел.</w:t>
            </w:r>
          </w:p>
        </w:tc>
        <w:tc>
          <w:tcPr>
            <w:tcW w:w="1585" w:type="dxa"/>
            <w:shd w:val="clear" w:color="auto" w:fill="auto"/>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чел.</w:t>
            </w:r>
          </w:p>
        </w:tc>
        <w:tc>
          <w:tcPr>
            <w:tcW w:w="1290" w:type="dxa"/>
            <w:shd w:val="clear" w:color="auto" w:fill="auto"/>
            <w:vAlign w:val="center"/>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w:t>
            </w:r>
          </w:p>
        </w:tc>
      </w:tr>
      <w:tr w:rsidR="00933164" w:rsidRPr="008169D7" w:rsidTr="0099670F">
        <w:trPr>
          <w:trHeight w:val="438"/>
          <w:jc w:val="center"/>
        </w:trPr>
        <w:tc>
          <w:tcPr>
            <w:tcW w:w="897" w:type="dxa"/>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1</w:t>
            </w:r>
          </w:p>
        </w:tc>
        <w:tc>
          <w:tcPr>
            <w:tcW w:w="3509" w:type="dxa"/>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2</w:t>
            </w:r>
          </w:p>
        </w:tc>
        <w:tc>
          <w:tcPr>
            <w:tcW w:w="2424" w:type="dxa"/>
            <w:shd w:val="clear" w:color="auto" w:fill="auto"/>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3</w:t>
            </w:r>
          </w:p>
        </w:tc>
        <w:tc>
          <w:tcPr>
            <w:tcW w:w="1585" w:type="dxa"/>
            <w:shd w:val="clear" w:color="auto" w:fill="auto"/>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4</w:t>
            </w:r>
          </w:p>
        </w:tc>
        <w:tc>
          <w:tcPr>
            <w:tcW w:w="1290" w:type="dxa"/>
            <w:shd w:val="clear" w:color="auto" w:fill="auto"/>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r w:rsidRPr="008169D7">
              <w:rPr>
                <w:rStyle w:val="FontStyle156"/>
              </w:rPr>
              <w:t>5</w:t>
            </w:r>
          </w:p>
        </w:tc>
      </w:tr>
      <w:tr w:rsidR="00933164" w:rsidRPr="008169D7" w:rsidTr="0099670F">
        <w:trPr>
          <w:trHeight w:val="424"/>
          <w:jc w:val="center"/>
        </w:trPr>
        <w:tc>
          <w:tcPr>
            <w:tcW w:w="897" w:type="dxa"/>
          </w:tcPr>
          <w:p w:rsidR="00933164" w:rsidRPr="008169D7" w:rsidRDefault="00933164" w:rsidP="004A0479">
            <w:pPr>
              <w:tabs>
                <w:tab w:val="left" w:pos="0"/>
                <w:tab w:val="left" w:pos="426"/>
                <w:tab w:val="left" w:pos="4353"/>
              </w:tabs>
              <w:spacing w:after="0" w:line="240" w:lineRule="auto"/>
              <w:ind w:left="142" w:right="-2" w:hanging="107"/>
              <w:jc w:val="center"/>
              <w:rPr>
                <w:rStyle w:val="FontStyle156"/>
              </w:rPr>
            </w:pPr>
            <w:r w:rsidRPr="008169D7">
              <w:rPr>
                <w:rStyle w:val="FontStyle156"/>
              </w:rPr>
              <w:t>1</w:t>
            </w:r>
          </w:p>
        </w:tc>
        <w:tc>
          <w:tcPr>
            <w:tcW w:w="3509" w:type="dxa"/>
          </w:tcPr>
          <w:p w:rsidR="00933164" w:rsidRPr="008169D7" w:rsidRDefault="00933164" w:rsidP="00AD5DD5">
            <w:pPr>
              <w:tabs>
                <w:tab w:val="left" w:pos="0"/>
                <w:tab w:val="left" w:pos="426"/>
                <w:tab w:val="left" w:pos="4353"/>
              </w:tabs>
              <w:spacing w:after="0" w:line="240" w:lineRule="auto"/>
              <w:ind w:left="142" w:right="-2" w:firstLine="131"/>
              <w:rPr>
                <w:rStyle w:val="FontStyle156"/>
              </w:rPr>
            </w:pPr>
            <w:r w:rsidRPr="008169D7">
              <w:rPr>
                <w:rStyle w:val="FontStyle156"/>
              </w:rPr>
              <w:t>Промышленность</w:t>
            </w:r>
          </w:p>
        </w:tc>
        <w:tc>
          <w:tcPr>
            <w:tcW w:w="2424"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w:t>
            </w:r>
          </w:p>
        </w:tc>
        <w:tc>
          <w:tcPr>
            <w:tcW w:w="1585"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w:t>
            </w:r>
          </w:p>
        </w:tc>
        <w:tc>
          <w:tcPr>
            <w:tcW w:w="1290"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p>
        </w:tc>
      </w:tr>
      <w:tr w:rsidR="00933164" w:rsidRPr="008169D7" w:rsidTr="0099670F">
        <w:trPr>
          <w:trHeight w:val="438"/>
          <w:jc w:val="center"/>
        </w:trPr>
        <w:tc>
          <w:tcPr>
            <w:tcW w:w="897" w:type="dxa"/>
          </w:tcPr>
          <w:p w:rsidR="00933164" w:rsidRPr="008169D7" w:rsidRDefault="00933164" w:rsidP="004A0479">
            <w:pPr>
              <w:tabs>
                <w:tab w:val="left" w:pos="0"/>
                <w:tab w:val="left" w:pos="426"/>
                <w:tab w:val="left" w:pos="4353"/>
              </w:tabs>
              <w:spacing w:after="0" w:line="240" w:lineRule="auto"/>
              <w:ind w:left="142" w:right="-2" w:hanging="107"/>
              <w:jc w:val="center"/>
              <w:rPr>
                <w:rStyle w:val="FontStyle156"/>
              </w:rPr>
            </w:pPr>
            <w:r w:rsidRPr="008169D7">
              <w:rPr>
                <w:rStyle w:val="FontStyle156"/>
              </w:rPr>
              <w:t>2</w:t>
            </w:r>
          </w:p>
        </w:tc>
        <w:tc>
          <w:tcPr>
            <w:tcW w:w="3509" w:type="dxa"/>
          </w:tcPr>
          <w:p w:rsidR="00933164" w:rsidRPr="008169D7" w:rsidRDefault="00933164" w:rsidP="00AD5DD5">
            <w:pPr>
              <w:tabs>
                <w:tab w:val="left" w:pos="0"/>
                <w:tab w:val="left" w:pos="426"/>
                <w:tab w:val="left" w:pos="4353"/>
              </w:tabs>
              <w:spacing w:after="0" w:line="240" w:lineRule="auto"/>
              <w:ind w:left="142" w:right="-2" w:firstLine="131"/>
              <w:rPr>
                <w:rStyle w:val="FontStyle156"/>
              </w:rPr>
            </w:pPr>
            <w:r w:rsidRPr="008169D7">
              <w:rPr>
                <w:rStyle w:val="FontStyle156"/>
              </w:rPr>
              <w:t>Транспорт</w:t>
            </w:r>
          </w:p>
        </w:tc>
        <w:tc>
          <w:tcPr>
            <w:tcW w:w="2424"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w:t>
            </w:r>
          </w:p>
        </w:tc>
        <w:tc>
          <w:tcPr>
            <w:tcW w:w="1585"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w:t>
            </w:r>
          </w:p>
        </w:tc>
        <w:tc>
          <w:tcPr>
            <w:tcW w:w="1290"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p>
        </w:tc>
      </w:tr>
      <w:tr w:rsidR="00933164" w:rsidRPr="008169D7" w:rsidTr="0099670F">
        <w:trPr>
          <w:trHeight w:val="424"/>
          <w:jc w:val="center"/>
        </w:trPr>
        <w:tc>
          <w:tcPr>
            <w:tcW w:w="897" w:type="dxa"/>
          </w:tcPr>
          <w:p w:rsidR="00933164" w:rsidRPr="008169D7" w:rsidRDefault="00933164" w:rsidP="004A0479">
            <w:pPr>
              <w:tabs>
                <w:tab w:val="left" w:pos="0"/>
                <w:tab w:val="left" w:pos="426"/>
                <w:tab w:val="left" w:pos="4353"/>
              </w:tabs>
              <w:spacing w:after="0" w:line="240" w:lineRule="auto"/>
              <w:ind w:left="142" w:right="-2" w:hanging="107"/>
              <w:jc w:val="center"/>
              <w:rPr>
                <w:rStyle w:val="FontStyle156"/>
              </w:rPr>
            </w:pPr>
            <w:r w:rsidRPr="008169D7">
              <w:rPr>
                <w:rStyle w:val="FontStyle156"/>
              </w:rPr>
              <w:t>3</w:t>
            </w:r>
          </w:p>
        </w:tc>
        <w:tc>
          <w:tcPr>
            <w:tcW w:w="3509" w:type="dxa"/>
          </w:tcPr>
          <w:p w:rsidR="00933164" w:rsidRPr="008169D7" w:rsidRDefault="00933164" w:rsidP="00AD5DD5">
            <w:pPr>
              <w:tabs>
                <w:tab w:val="left" w:pos="0"/>
                <w:tab w:val="left" w:pos="426"/>
                <w:tab w:val="left" w:pos="4353"/>
              </w:tabs>
              <w:spacing w:after="0" w:line="240" w:lineRule="auto"/>
              <w:ind w:left="142" w:right="-2" w:firstLine="131"/>
              <w:rPr>
                <w:rStyle w:val="FontStyle156"/>
              </w:rPr>
            </w:pPr>
            <w:r w:rsidRPr="008169D7">
              <w:rPr>
                <w:rStyle w:val="FontStyle156"/>
              </w:rPr>
              <w:t>Строительство</w:t>
            </w:r>
          </w:p>
        </w:tc>
        <w:tc>
          <w:tcPr>
            <w:tcW w:w="2424"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w:t>
            </w:r>
          </w:p>
        </w:tc>
        <w:tc>
          <w:tcPr>
            <w:tcW w:w="1585"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17</w:t>
            </w:r>
          </w:p>
        </w:tc>
        <w:tc>
          <w:tcPr>
            <w:tcW w:w="1290"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2,9</w:t>
            </w:r>
          </w:p>
        </w:tc>
      </w:tr>
      <w:tr w:rsidR="00933164" w:rsidRPr="008169D7" w:rsidTr="0099670F">
        <w:trPr>
          <w:trHeight w:val="424"/>
          <w:jc w:val="center"/>
        </w:trPr>
        <w:tc>
          <w:tcPr>
            <w:tcW w:w="897" w:type="dxa"/>
          </w:tcPr>
          <w:p w:rsidR="00933164" w:rsidRPr="008169D7" w:rsidRDefault="00933164" w:rsidP="004A0479">
            <w:pPr>
              <w:tabs>
                <w:tab w:val="left" w:pos="0"/>
                <w:tab w:val="left" w:pos="426"/>
                <w:tab w:val="left" w:pos="4353"/>
              </w:tabs>
              <w:spacing w:after="0" w:line="240" w:lineRule="auto"/>
              <w:ind w:left="142" w:right="-2" w:hanging="107"/>
              <w:jc w:val="center"/>
              <w:rPr>
                <w:rStyle w:val="FontStyle156"/>
              </w:rPr>
            </w:pPr>
            <w:r w:rsidRPr="008169D7">
              <w:rPr>
                <w:rStyle w:val="FontStyle156"/>
              </w:rPr>
              <w:t>4</w:t>
            </w:r>
          </w:p>
        </w:tc>
        <w:tc>
          <w:tcPr>
            <w:tcW w:w="3509" w:type="dxa"/>
          </w:tcPr>
          <w:p w:rsidR="00933164" w:rsidRPr="008169D7" w:rsidRDefault="00933164" w:rsidP="00AD5DD5">
            <w:pPr>
              <w:tabs>
                <w:tab w:val="left" w:pos="0"/>
                <w:tab w:val="left" w:pos="426"/>
                <w:tab w:val="left" w:pos="4353"/>
              </w:tabs>
              <w:spacing w:after="0" w:line="240" w:lineRule="auto"/>
              <w:ind w:left="142" w:right="-2" w:firstLine="131"/>
              <w:rPr>
                <w:rStyle w:val="FontStyle156"/>
              </w:rPr>
            </w:pPr>
            <w:r w:rsidRPr="008169D7">
              <w:rPr>
                <w:rStyle w:val="FontStyle156"/>
              </w:rPr>
              <w:t>Сельское хозяйство</w:t>
            </w:r>
          </w:p>
        </w:tc>
        <w:tc>
          <w:tcPr>
            <w:tcW w:w="2424"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280</w:t>
            </w:r>
          </w:p>
        </w:tc>
        <w:tc>
          <w:tcPr>
            <w:tcW w:w="1585"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201</w:t>
            </w:r>
          </w:p>
        </w:tc>
        <w:tc>
          <w:tcPr>
            <w:tcW w:w="1290"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34,0</w:t>
            </w:r>
          </w:p>
        </w:tc>
      </w:tr>
      <w:tr w:rsidR="00933164" w:rsidRPr="008169D7" w:rsidTr="0099670F">
        <w:trPr>
          <w:trHeight w:val="438"/>
          <w:jc w:val="center"/>
        </w:trPr>
        <w:tc>
          <w:tcPr>
            <w:tcW w:w="897" w:type="dxa"/>
          </w:tcPr>
          <w:p w:rsidR="00933164" w:rsidRPr="008169D7" w:rsidRDefault="00933164" w:rsidP="004A0479">
            <w:pPr>
              <w:tabs>
                <w:tab w:val="left" w:pos="0"/>
                <w:tab w:val="left" w:pos="426"/>
                <w:tab w:val="left" w:pos="4353"/>
              </w:tabs>
              <w:spacing w:after="0" w:line="240" w:lineRule="auto"/>
              <w:ind w:left="142" w:right="-2" w:hanging="107"/>
              <w:jc w:val="center"/>
              <w:rPr>
                <w:rStyle w:val="FontStyle156"/>
              </w:rPr>
            </w:pPr>
            <w:r w:rsidRPr="008169D7">
              <w:rPr>
                <w:rStyle w:val="FontStyle156"/>
              </w:rPr>
              <w:t>5</w:t>
            </w:r>
          </w:p>
        </w:tc>
        <w:tc>
          <w:tcPr>
            <w:tcW w:w="3509" w:type="dxa"/>
          </w:tcPr>
          <w:p w:rsidR="00933164" w:rsidRPr="008169D7" w:rsidRDefault="00933164" w:rsidP="00AD5DD5">
            <w:pPr>
              <w:tabs>
                <w:tab w:val="left" w:pos="0"/>
                <w:tab w:val="left" w:pos="426"/>
                <w:tab w:val="left" w:pos="4353"/>
              </w:tabs>
              <w:spacing w:after="0" w:line="240" w:lineRule="auto"/>
              <w:ind w:left="142" w:right="-2" w:firstLine="131"/>
              <w:rPr>
                <w:rStyle w:val="FontStyle156"/>
              </w:rPr>
            </w:pPr>
            <w:r w:rsidRPr="008169D7">
              <w:rPr>
                <w:rStyle w:val="FontStyle156"/>
              </w:rPr>
              <w:t>Торговля и бытовое обслуживание</w:t>
            </w:r>
          </w:p>
        </w:tc>
        <w:tc>
          <w:tcPr>
            <w:tcW w:w="2424" w:type="dxa"/>
            <w:vMerge w:val="restart"/>
            <w:shd w:val="clear" w:color="auto" w:fill="auto"/>
            <w:vAlign w:val="center"/>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нет данных</w:t>
            </w:r>
          </w:p>
        </w:tc>
        <w:tc>
          <w:tcPr>
            <w:tcW w:w="1585"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26</w:t>
            </w:r>
          </w:p>
        </w:tc>
        <w:tc>
          <w:tcPr>
            <w:tcW w:w="1290"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4,4</w:t>
            </w:r>
          </w:p>
        </w:tc>
      </w:tr>
      <w:tr w:rsidR="00933164" w:rsidRPr="008169D7" w:rsidTr="0099670F">
        <w:trPr>
          <w:trHeight w:val="1180"/>
          <w:jc w:val="center"/>
        </w:trPr>
        <w:tc>
          <w:tcPr>
            <w:tcW w:w="897" w:type="dxa"/>
          </w:tcPr>
          <w:p w:rsidR="00933164" w:rsidRPr="008169D7" w:rsidRDefault="00933164" w:rsidP="004A0479">
            <w:pPr>
              <w:tabs>
                <w:tab w:val="left" w:pos="0"/>
                <w:tab w:val="left" w:pos="426"/>
                <w:tab w:val="left" w:pos="4353"/>
              </w:tabs>
              <w:spacing w:after="0" w:line="240" w:lineRule="auto"/>
              <w:ind w:left="142" w:right="-2" w:hanging="107"/>
              <w:jc w:val="center"/>
              <w:rPr>
                <w:rStyle w:val="FontStyle156"/>
              </w:rPr>
            </w:pPr>
            <w:r w:rsidRPr="008169D7">
              <w:rPr>
                <w:rStyle w:val="FontStyle156"/>
              </w:rPr>
              <w:t>6</w:t>
            </w:r>
          </w:p>
        </w:tc>
        <w:tc>
          <w:tcPr>
            <w:tcW w:w="3509" w:type="dxa"/>
          </w:tcPr>
          <w:p w:rsidR="00933164" w:rsidRPr="008169D7" w:rsidRDefault="00933164" w:rsidP="00AD5DD5">
            <w:pPr>
              <w:tabs>
                <w:tab w:val="left" w:pos="0"/>
                <w:tab w:val="left" w:pos="426"/>
                <w:tab w:val="left" w:pos="4353"/>
              </w:tabs>
              <w:spacing w:after="0" w:line="240" w:lineRule="auto"/>
              <w:ind w:left="142" w:right="-2" w:firstLine="131"/>
              <w:rPr>
                <w:rStyle w:val="FontStyle156"/>
              </w:rPr>
            </w:pPr>
            <w:r w:rsidRPr="008169D7">
              <w:rPr>
                <w:rStyle w:val="FontStyle156"/>
              </w:rPr>
              <w:t>Деятельность по организации отдыха, спорта, регионального уровня, в том числе общественное питание</w:t>
            </w:r>
          </w:p>
        </w:tc>
        <w:tc>
          <w:tcPr>
            <w:tcW w:w="2424" w:type="dxa"/>
            <w:vMerge/>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p>
        </w:tc>
        <w:tc>
          <w:tcPr>
            <w:tcW w:w="1585"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290</w:t>
            </w:r>
          </w:p>
        </w:tc>
        <w:tc>
          <w:tcPr>
            <w:tcW w:w="1290"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49,0</w:t>
            </w:r>
          </w:p>
        </w:tc>
      </w:tr>
      <w:tr w:rsidR="00933164" w:rsidRPr="008169D7" w:rsidTr="0099670F">
        <w:trPr>
          <w:trHeight w:val="754"/>
          <w:jc w:val="center"/>
        </w:trPr>
        <w:tc>
          <w:tcPr>
            <w:tcW w:w="897" w:type="dxa"/>
          </w:tcPr>
          <w:p w:rsidR="00933164" w:rsidRPr="008169D7" w:rsidRDefault="00933164" w:rsidP="004A0479">
            <w:pPr>
              <w:tabs>
                <w:tab w:val="left" w:pos="0"/>
                <w:tab w:val="left" w:pos="426"/>
                <w:tab w:val="left" w:pos="4353"/>
              </w:tabs>
              <w:spacing w:after="0" w:line="240" w:lineRule="auto"/>
              <w:ind w:left="142" w:right="-2" w:hanging="107"/>
              <w:jc w:val="center"/>
              <w:rPr>
                <w:rStyle w:val="FontStyle156"/>
              </w:rPr>
            </w:pPr>
            <w:r w:rsidRPr="008169D7">
              <w:rPr>
                <w:rStyle w:val="FontStyle156"/>
              </w:rPr>
              <w:t>7</w:t>
            </w:r>
          </w:p>
        </w:tc>
        <w:tc>
          <w:tcPr>
            <w:tcW w:w="3509" w:type="dxa"/>
          </w:tcPr>
          <w:p w:rsidR="00933164" w:rsidRPr="008169D7" w:rsidRDefault="00933164" w:rsidP="00AD5DD5">
            <w:pPr>
              <w:tabs>
                <w:tab w:val="left" w:pos="0"/>
                <w:tab w:val="left" w:pos="426"/>
                <w:tab w:val="left" w:pos="4353"/>
              </w:tabs>
              <w:spacing w:after="0" w:line="240" w:lineRule="auto"/>
              <w:ind w:left="142" w:right="-2" w:firstLine="131"/>
              <w:rPr>
                <w:rStyle w:val="FontStyle156"/>
              </w:rPr>
            </w:pPr>
            <w:r w:rsidRPr="008169D7">
              <w:rPr>
                <w:rStyle w:val="FontStyle156"/>
              </w:rPr>
              <w:t>Образование, здравоохранение, культура, предоставление социальных услуг</w:t>
            </w:r>
          </w:p>
        </w:tc>
        <w:tc>
          <w:tcPr>
            <w:tcW w:w="2424" w:type="dxa"/>
            <w:vMerge w:val="restart"/>
            <w:shd w:val="clear" w:color="auto" w:fill="auto"/>
            <w:vAlign w:val="center"/>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79</w:t>
            </w:r>
          </w:p>
        </w:tc>
        <w:tc>
          <w:tcPr>
            <w:tcW w:w="1585"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33</w:t>
            </w:r>
          </w:p>
        </w:tc>
        <w:tc>
          <w:tcPr>
            <w:tcW w:w="1290"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5,5</w:t>
            </w:r>
          </w:p>
        </w:tc>
      </w:tr>
      <w:tr w:rsidR="00933164" w:rsidRPr="008169D7" w:rsidTr="0099670F">
        <w:trPr>
          <w:trHeight w:val="672"/>
          <w:jc w:val="center"/>
        </w:trPr>
        <w:tc>
          <w:tcPr>
            <w:tcW w:w="897" w:type="dxa"/>
          </w:tcPr>
          <w:p w:rsidR="00933164" w:rsidRPr="008169D7" w:rsidRDefault="00933164" w:rsidP="004A0479">
            <w:pPr>
              <w:tabs>
                <w:tab w:val="left" w:pos="0"/>
                <w:tab w:val="left" w:pos="426"/>
                <w:tab w:val="left" w:pos="4353"/>
              </w:tabs>
              <w:spacing w:after="0" w:line="240" w:lineRule="auto"/>
              <w:ind w:left="142" w:right="-2" w:hanging="107"/>
              <w:jc w:val="center"/>
              <w:rPr>
                <w:rStyle w:val="FontStyle156"/>
              </w:rPr>
            </w:pPr>
            <w:r w:rsidRPr="008169D7">
              <w:rPr>
                <w:rFonts w:ascii="Times New Roman" w:hAnsi="Times New Roman"/>
                <w:sz w:val="24"/>
                <w:szCs w:val="24"/>
              </w:rPr>
              <w:br w:type="page"/>
            </w:r>
            <w:r w:rsidRPr="008169D7">
              <w:rPr>
                <w:rStyle w:val="FontStyle156"/>
              </w:rPr>
              <w:t>8</w:t>
            </w:r>
          </w:p>
        </w:tc>
        <w:tc>
          <w:tcPr>
            <w:tcW w:w="3509" w:type="dxa"/>
          </w:tcPr>
          <w:p w:rsidR="00933164" w:rsidRPr="008169D7" w:rsidRDefault="00933164" w:rsidP="00AD5DD5">
            <w:pPr>
              <w:tabs>
                <w:tab w:val="left" w:pos="0"/>
                <w:tab w:val="left" w:pos="426"/>
                <w:tab w:val="left" w:pos="4353"/>
              </w:tabs>
              <w:spacing w:after="0" w:line="240" w:lineRule="auto"/>
              <w:ind w:left="142" w:right="-2" w:firstLine="131"/>
              <w:rPr>
                <w:rStyle w:val="FontStyle156"/>
              </w:rPr>
            </w:pPr>
            <w:r w:rsidRPr="008169D7">
              <w:rPr>
                <w:rStyle w:val="FontStyle156"/>
              </w:rPr>
              <w:t>Предоставление коммунальных, социальных и персональных услуг</w:t>
            </w:r>
          </w:p>
        </w:tc>
        <w:tc>
          <w:tcPr>
            <w:tcW w:w="2424" w:type="dxa"/>
            <w:vMerge/>
            <w:shd w:val="clear" w:color="auto" w:fill="auto"/>
            <w:vAlign w:val="center"/>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p>
        </w:tc>
        <w:tc>
          <w:tcPr>
            <w:tcW w:w="1585"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25</w:t>
            </w:r>
          </w:p>
        </w:tc>
        <w:tc>
          <w:tcPr>
            <w:tcW w:w="1290"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rPr>
            </w:pPr>
            <w:r w:rsidRPr="008169D7">
              <w:rPr>
                <w:rStyle w:val="FontStyle156"/>
              </w:rPr>
              <w:t>4,2</w:t>
            </w:r>
          </w:p>
        </w:tc>
      </w:tr>
      <w:tr w:rsidR="00933164" w:rsidRPr="008169D7" w:rsidTr="0099670F">
        <w:trPr>
          <w:trHeight w:val="514"/>
          <w:jc w:val="center"/>
        </w:trPr>
        <w:tc>
          <w:tcPr>
            <w:tcW w:w="897" w:type="dxa"/>
          </w:tcPr>
          <w:p w:rsidR="00933164" w:rsidRPr="008169D7" w:rsidRDefault="00933164" w:rsidP="001C44E2">
            <w:pPr>
              <w:tabs>
                <w:tab w:val="left" w:pos="0"/>
                <w:tab w:val="left" w:pos="426"/>
                <w:tab w:val="left" w:pos="4353"/>
              </w:tabs>
              <w:spacing w:after="0" w:line="240" w:lineRule="auto"/>
              <w:ind w:left="142" w:right="-2" w:firstLine="709"/>
              <w:jc w:val="center"/>
              <w:rPr>
                <w:rStyle w:val="FontStyle156"/>
              </w:rPr>
            </w:pPr>
          </w:p>
        </w:tc>
        <w:tc>
          <w:tcPr>
            <w:tcW w:w="3509" w:type="dxa"/>
          </w:tcPr>
          <w:p w:rsidR="00933164" w:rsidRPr="008169D7" w:rsidRDefault="00933164" w:rsidP="00AD5DD5">
            <w:pPr>
              <w:tabs>
                <w:tab w:val="left" w:pos="0"/>
                <w:tab w:val="left" w:pos="426"/>
                <w:tab w:val="left" w:pos="4353"/>
              </w:tabs>
              <w:spacing w:after="0" w:line="240" w:lineRule="auto"/>
              <w:ind w:left="142" w:right="-2" w:firstLine="131"/>
              <w:rPr>
                <w:rStyle w:val="FontStyle156"/>
                <w:b/>
              </w:rPr>
            </w:pPr>
            <w:r w:rsidRPr="008169D7">
              <w:rPr>
                <w:rStyle w:val="FontStyle156"/>
                <w:b/>
              </w:rPr>
              <w:t>Всего</w:t>
            </w:r>
          </w:p>
        </w:tc>
        <w:tc>
          <w:tcPr>
            <w:tcW w:w="2424"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b/>
              </w:rPr>
            </w:pPr>
          </w:p>
        </w:tc>
        <w:tc>
          <w:tcPr>
            <w:tcW w:w="1585"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b/>
              </w:rPr>
            </w:pPr>
            <w:r w:rsidRPr="008169D7">
              <w:rPr>
                <w:rStyle w:val="FontStyle156"/>
                <w:b/>
              </w:rPr>
              <w:t>592</w:t>
            </w:r>
          </w:p>
        </w:tc>
        <w:tc>
          <w:tcPr>
            <w:tcW w:w="1290" w:type="dxa"/>
            <w:shd w:val="clear" w:color="auto" w:fill="auto"/>
          </w:tcPr>
          <w:p w:rsidR="00933164" w:rsidRPr="008169D7" w:rsidRDefault="00933164" w:rsidP="00AD5DD5">
            <w:pPr>
              <w:tabs>
                <w:tab w:val="left" w:pos="0"/>
                <w:tab w:val="left" w:pos="426"/>
                <w:tab w:val="left" w:pos="4353"/>
              </w:tabs>
              <w:spacing w:after="0" w:line="240" w:lineRule="auto"/>
              <w:ind w:left="142" w:right="-2" w:firstLine="131"/>
              <w:jc w:val="center"/>
              <w:rPr>
                <w:rStyle w:val="FontStyle156"/>
                <w:b/>
              </w:rPr>
            </w:pPr>
            <w:r w:rsidRPr="008169D7">
              <w:rPr>
                <w:rStyle w:val="FontStyle156"/>
                <w:b/>
              </w:rPr>
              <w:t>100,0</w:t>
            </w:r>
          </w:p>
        </w:tc>
      </w:tr>
    </w:tbl>
    <w:p w:rsidR="00933164" w:rsidRPr="008169D7" w:rsidRDefault="00933164" w:rsidP="001C44E2">
      <w:pPr>
        <w:tabs>
          <w:tab w:val="left" w:pos="426"/>
        </w:tabs>
        <w:spacing w:after="0" w:line="240" w:lineRule="auto"/>
        <w:ind w:left="142" w:firstLine="709"/>
        <w:jc w:val="both"/>
        <w:rPr>
          <w:rFonts w:ascii="Times New Roman" w:hAnsi="Times New Roman"/>
          <w:color w:val="000000"/>
          <w:sz w:val="24"/>
          <w:szCs w:val="24"/>
        </w:rPr>
      </w:pPr>
    </w:p>
    <w:p w:rsidR="00933164" w:rsidRPr="008169D7" w:rsidRDefault="00933164" w:rsidP="001C44E2">
      <w:pPr>
        <w:pStyle w:val="aa"/>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Анализируя данные таблиц  1  и 2, можно сделать следующие выводы:</w:t>
      </w:r>
    </w:p>
    <w:p w:rsidR="00933164" w:rsidRPr="008169D7"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 xml:space="preserve">к </w:t>
      </w:r>
      <w:r w:rsidRPr="008169D7">
        <w:rPr>
          <w:rFonts w:ascii="Times New Roman" w:hAnsi="Times New Roman"/>
          <w:spacing w:val="6"/>
          <w:sz w:val="24"/>
          <w:szCs w:val="24"/>
        </w:rPr>
        <w:t>основным</w:t>
      </w:r>
      <w:r w:rsidRPr="008169D7">
        <w:rPr>
          <w:rFonts w:ascii="Times New Roman" w:hAnsi="Times New Roman"/>
          <w:sz w:val="24"/>
          <w:szCs w:val="24"/>
        </w:rPr>
        <w:t xml:space="preserve"> видам деятельности на территории Красноозёрного сельского поселения относятся сельское хозяйство – 34,0% рабочих мест и деятельность по </w:t>
      </w:r>
      <w:r w:rsidRPr="008169D7">
        <w:rPr>
          <w:rStyle w:val="FontStyle156"/>
        </w:rPr>
        <w:t>организации отдыха, спорта (в том числе общественное питание) регионального уровня</w:t>
      </w:r>
      <w:r w:rsidRPr="008169D7">
        <w:rPr>
          <w:rFonts w:ascii="Times New Roman" w:hAnsi="Times New Roman"/>
          <w:sz w:val="24"/>
          <w:szCs w:val="24"/>
        </w:rPr>
        <w:t xml:space="preserve"> – 49,0 % рабочих мест в зимний период;</w:t>
      </w:r>
    </w:p>
    <w:p w:rsidR="00933164" w:rsidRPr="008169D7"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 xml:space="preserve">самым крупным предприятиями на территории муниципального образования на протяжении последнего десятилетия остается сельскохозяйственное предприятии - </w:t>
      </w:r>
      <w:r w:rsidRPr="008169D7">
        <w:rPr>
          <w:rStyle w:val="FontStyle156"/>
        </w:rPr>
        <w:t>АО ПЗ «Красноозёрное»</w:t>
      </w:r>
      <w:r w:rsidRPr="008169D7">
        <w:rPr>
          <w:rFonts w:ascii="Times New Roman" w:hAnsi="Times New Roman"/>
          <w:sz w:val="24"/>
          <w:szCs w:val="24"/>
        </w:rPr>
        <w:t>, занимающееся племенным животноводством и производством мясо-молочной продукции, но количество работающих на нем уменьшилось на 28,2 %;</w:t>
      </w:r>
    </w:p>
    <w:p w:rsidR="00933164" w:rsidRPr="008169D7"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 xml:space="preserve">активно развиваются предприятия по </w:t>
      </w:r>
      <w:r w:rsidRPr="008169D7">
        <w:rPr>
          <w:rStyle w:val="FontStyle156"/>
        </w:rPr>
        <w:t>организации отдыха, спорта и сопутствующие им предприятия обслуживания (гостиницы, предприятия общественного питания, торговли, бытового обслуживания) – горнолыжные курорты «Снежный», «Золотая долина», курорт «Красное озеро»;</w:t>
      </w:r>
    </w:p>
    <w:p w:rsidR="00933164" w:rsidRPr="008169D7" w:rsidRDefault="00933164" w:rsidP="001C44E2">
      <w:pPr>
        <w:tabs>
          <w:tab w:val="left" w:pos="426"/>
        </w:tabs>
        <w:spacing w:after="0" w:line="240" w:lineRule="auto"/>
        <w:ind w:left="142" w:firstLine="709"/>
        <w:jc w:val="both"/>
        <w:rPr>
          <w:rStyle w:val="FontStyle156"/>
        </w:rPr>
      </w:pPr>
      <w:r w:rsidRPr="008169D7">
        <w:rPr>
          <w:rFonts w:ascii="Times New Roman" w:hAnsi="Times New Roman"/>
          <w:sz w:val="24"/>
          <w:szCs w:val="24"/>
        </w:rPr>
        <w:t>доля работающих в учреждениях социальной сферы (</w:t>
      </w:r>
      <w:r w:rsidRPr="008169D7">
        <w:rPr>
          <w:rStyle w:val="FontStyle156"/>
        </w:rPr>
        <w:t xml:space="preserve">образование, здравоохранение, культура, предоставление социальных, коммунальных и персональных услуг) </w:t>
      </w:r>
    </w:p>
    <w:p w:rsidR="00933164" w:rsidRPr="008169D7" w:rsidRDefault="00933164" w:rsidP="001C44E2">
      <w:pPr>
        <w:tabs>
          <w:tab w:val="left" w:pos="426"/>
        </w:tabs>
        <w:spacing w:after="0" w:line="240" w:lineRule="auto"/>
        <w:ind w:left="142" w:firstLine="709"/>
        <w:jc w:val="both"/>
        <w:rPr>
          <w:rFonts w:ascii="Times New Roman" w:hAnsi="Times New Roman"/>
          <w:color w:val="000000"/>
          <w:sz w:val="24"/>
          <w:szCs w:val="24"/>
        </w:rPr>
      </w:pPr>
      <w:r w:rsidRPr="008169D7">
        <w:rPr>
          <w:rFonts w:ascii="Times New Roman" w:hAnsi="Times New Roman"/>
          <w:color w:val="000000"/>
          <w:sz w:val="24"/>
          <w:szCs w:val="24"/>
        </w:rPr>
        <w:t xml:space="preserve">Население </w:t>
      </w:r>
      <w:r w:rsidRPr="008169D7">
        <w:rPr>
          <w:rFonts w:ascii="Times New Roman" w:hAnsi="Times New Roman"/>
          <w:sz w:val="24"/>
          <w:szCs w:val="24"/>
        </w:rPr>
        <w:t>Красноозёрного сельского поселения</w:t>
      </w:r>
      <w:r w:rsidRPr="008169D7">
        <w:rPr>
          <w:rFonts w:ascii="Times New Roman" w:hAnsi="Times New Roman"/>
          <w:color w:val="000000"/>
          <w:sz w:val="24"/>
          <w:szCs w:val="24"/>
        </w:rPr>
        <w:t xml:space="preserve"> проживает в пяти населенных пунктах. Распределение постоянного населения по населенным пунктам и плотность постоянного  населения приведены в Таблице 3</w:t>
      </w:r>
      <w:r w:rsidR="00323461">
        <w:rPr>
          <w:rFonts w:ascii="Times New Roman" w:hAnsi="Times New Roman"/>
          <w:color w:val="000000"/>
          <w:sz w:val="24"/>
          <w:szCs w:val="24"/>
        </w:rPr>
        <w:t xml:space="preserve"> и на Диаграмме 1.</w:t>
      </w:r>
    </w:p>
    <w:p w:rsidR="00933164" w:rsidRPr="008169D7" w:rsidRDefault="00933164" w:rsidP="001C44E2">
      <w:pPr>
        <w:tabs>
          <w:tab w:val="left" w:pos="426"/>
        </w:tabs>
        <w:spacing w:after="0" w:line="240" w:lineRule="auto"/>
        <w:ind w:left="142" w:firstLine="709"/>
        <w:jc w:val="both"/>
        <w:rPr>
          <w:rFonts w:ascii="Times New Roman" w:hAnsi="Times New Roman"/>
          <w:color w:val="000000"/>
          <w:sz w:val="24"/>
          <w:szCs w:val="24"/>
        </w:rPr>
      </w:pPr>
    </w:p>
    <w:p w:rsidR="00933164" w:rsidRPr="008169D7" w:rsidRDefault="00933164" w:rsidP="001C44E2">
      <w:pPr>
        <w:tabs>
          <w:tab w:val="left" w:pos="426"/>
        </w:tabs>
        <w:spacing w:after="0" w:line="240" w:lineRule="auto"/>
        <w:ind w:left="142" w:firstLine="709"/>
        <w:jc w:val="both"/>
        <w:rPr>
          <w:rFonts w:ascii="Times New Roman" w:hAnsi="Times New Roman"/>
          <w:color w:val="000000"/>
          <w:sz w:val="24"/>
          <w:szCs w:val="24"/>
        </w:rPr>
      </w:pPr>
    </w:p>
    <w:p w:rsidR="00933164" w:rsidRDefault="00933164" w:rsidP="001C44E2">
      <w:pPr>
        <w:tabs>
          <w:tab w:val="left" w:pos="426"/>
        </w:tabs>
        <w:spacing w:after="0" w:line="240" w:lineRule="auto"/>
        <w:ind w:left="142" w:firstLine="709"/>
        <w:jc w:val="both"/>
        <w:rPr>
          <w:rFonts w:ascii="Times New Roman" w:hAnsi="Times New Roman"/>
          <w:color w:val="000000"/>
          <w:sz w:val="24"/>
          <w:szCs w:val="24"/>
        </w:rPr>
      </w:pPr>
    </w:p>
    <w:p w:rsidR="00AD5DD5" w:rsidRPr="008169D7" w:rsidRDefault="00AD5DD5" w:rsidP="001C44E2">
      <w:pPr>
        <w:tabs>
          <w:tab w:val="left" w:pos="426"/>
        </w:tabs>
        <w:spacing w:after="0" w:line="240" w:lineRule="auto"/>
        <w:ind w:left="142" w:firstLine="709"/>
        <w:jc w:val="both"/>
        <w:rPr>
          <w:rFonts w:ascii="Times New Roman" w:hAnsi="Times New Roman"/>
          <w:color w:val="000000"/>
          <w:sz w:val="24"/>
          <w:szCs w:val="24"/>
        </w:rPr>
      </w:pPr>
    </w:p>
    <w:p w:rsidR="00933164" w:rsidRPr="008169D7" w:rsidRDefault="00933164" w:rsidP="001C44E2">
      <w:pPr>
        <w:tabs>
          <w:tab w:val="left" w:pos="426"/>
        </w:tabs>
        <w:spacing w:after="0" w:line="240" w:lineRule="auto"/>
        <w:ind w:left="142" w:firstLine="709"/>
        <w:jc w:val="both"/>
        <w:rPr>
          <w:rFonts w:ascii="Times New Roman" w:hAnsi="Times New Roman"/>
          <w:color w:val="000000"/>
          <w:sz w:val="24"/>
          <w:szCs w:val="24"/>
        </w:rPr>
      </w:pPr>
    </w:p>
    <w:p w:rsidR="00933164" w:rsidRPr="008169D7" w:rsidRDefault="00933164" w:rsidP="001C44E2">
      <w:pPr>
        <w:tabs>
          <w:tab w:val="left" w:pos="426"/>
        </w:tabs>
        <w:spacing w:after="0" w:line="240" w:lineRule="auto"/>
        <w:ind w:left="142" w:firstLine="709"/>
        <w:jc w:val="right"/>
        <w:rPr>
          <w:rFonts w:ascii="Times New Roman" w:hAnsi="Times New Roman"/>
          <w:color w:val="000000"/>
          <w:sz w:val="24"/>
          <w:szCs w:val="24"/>
        </w:rPr>
      </w:pPr>
      <w:r w:rsidRPr="008169D7">
        <w:rPr>
          <w:rFonts w:ascii="Times New Roman" w:hAnsi="Times New Roman"/>
          <w:color w:val="000000"/>
          <w:sz w:val="24"/>
          <w:szCs w:val="24"/>
        </w:rPr>
        <w:t>Таблица 3</w:t>
      </w:r>
    </w:p>
    <w:tbl>
      <w:tblPr>
        <w:tblW w:w="101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779"/>
        <w:gridCol w:w="1169"/>
        <w:gridCol w:w="1171"/>
        <w:gridCol w:w="1792"/>
        <w:gridCol w:w="2106"/>
      </w:tblGrid>
      <w:tr w:rsidR="00933164" w:rsidRPr="008169D7" w:rsidTr="004A0479">
        <w:trPr>
          <w:trHeight w:val="324"/>
          <w:tblHeader/>
        </w:trPr>
        <w:tc>
          <w:tcPr>
            <w:tcW w:w="1134" w:type="dxa"/>
            <w:vMerge w:val="restart"/>
            <w:vAlign w:val="center"/>
          </w:tcPr>
          <w:p w:rsidR="00933164" w:rsidRPr="008169D7" w:rsidRDefault="00933164" w:rsidP="004A0479">
            <w:pPr>
              <w:pStyle w:val="ad"/>
              <w:tabs>
                <w:tab w:val="left" w:pos="426"/>
              </w:tabs>
              <w:snapToGrid w:val="0"/>
              <w:spacing w:after="0" w:line="240" w:lineRule="auto"/>
              <w:ind w:left="142" w:right="210" w:firstLine="283"/>
              <w:jc w:val="center"/>
              <w:rPr>
                <w:rFonts w:ascii="Times New Roman" w:hAnsi="Times New Roman"/>
                <w:color w:val="000000"/>
                <w:sz w:val="24"/>
                <w:szCs w:val="24"/>
              </w:rPr>
            </w:pPr>
            <w:r w:rsidRPr="008169D7">
              <w:rPr>
                <w:rFonts w:ascii="Times New Roman" w:hAnsi="Times New Roman"/>
                <w:color w:val="000000"/>
                <w:sz w:val="24"/>
                <w:szCs w:val="24"/>
              </w:rPr>
              <w:t>№№</w:t>
            </w:r>
          </w:p>
          <w:p w:rsidR="00933164" w:rsidRPr="008169D7" w:rsidRDefault="00933164" w:rsidP="004A0479">
            <w:pPr>
              <w:pStyle w:val="ad"/>
              <w:tabs>
                <w:tab w:val="left" w:pos="426"/>
              </w:tabs>
              <w:spacing w:after="0" w:line="240" w:lineRule="auto"/>
              <w:ind w:left="142" w:right="210" w:firstLine="283"/>
              <w:jc w:val="center"/>
              <w:rPr>
                <w:rFonts w:ascii="Times New Roman" w:hAnsi="Times New Roman"/>
                <w:color w:val="000000"/>
                <w:sz w:val="24"/>
                <w:szCs w:val="24"/>
              </w:rPr>
            </w:pPr>
            <w:r w:rsidRPr="008169D7">
              <w:rPr>
                <w:rFonts w:ascii="Times New Roman" w:hAnsi="Times New Roman"/>
                <w:color w:val="000000"/>
                <w:sz w:val="24"/>
                <w:szCs w:val="24"/>
              </w:rPr>
              <w:t>п/п</w:t>
            </w:r>
          </w:p>
        </w:tc>
        <w:tc>
          <w:tcPr>
            <w:tcW w:w="2779" w:type="dxa"/>
            <w:vMerge w:val="restart"/>
            <w:vAlign w:val="center"/>
          </w:tcPr>
          <w:p w:rsidR="00933164" w:rsidRPr="008169D7" w:rsidRDefault="00933164" w:rsidP="001C44E2">
            <w:pPr>
              <w:pStyle w:val="ad"/>
              <w:tabs>
                <w:tab w:val="left" w:pos="426"/>
              </w:tabs>
              <w:snapToGrid w:val="0"/>
              <w:spacing w:after="0" w:line="240" w:lineRule="auto"/>
              <w:ind w:left="142" w:right="165" w:firstLine="709"/>
              <w:jc w:val="center"/>
              <w:rPr>
                <w:rFonts w:ascii="Times New Roman" w:hAnsi="Times New Roman"/>
                <w:color w:val="000000"/>
                <w:sz w:val="24"/>
                <w:szCs w:val="24"/>
              </w:rPr>
            </w:pPr>
            <w:r w:rsidRPr="008169D7">
              <w:rPr>
                <w:rFonts w:ascii="Times New Roman" w:hAnsi="Times New Roman"/>
                <w:color w:val="000000"/>
                <w:sz w:val="24"/>
                <w:szCs w:val="24"/>
              </w:rPr>
              <w:t>Населенные пункты</w:t>
            </w:r>
          </w:p>
        </w:tc>
        <w:tc>
          <w:tcPr>
            <w:tcW w:w="2340" w:type="dxa"/>
            <w:gridSpan w:val="2"/>
            <w:vAlign w:val="center"/>
          </w:tcPr>
          <w:p w:rsidR="00933164" w:rsidRPr="008169D7" w:rsidRDefault="00933164" w:rsidP="001C44E2">
            <w:pPr>
              <w:pStyle w:val="ad"/>
              <w:tabs>
                <w:tab w:val="left" w:pos="426"/>
              </w:tabs>
              <w:snapToGrid w:val="0"/>
              <w:spacing w:after="0" w:line="240" w:lineRule="auto"/>
              <w:ind w:left="142" w:right="165" w:firstLine="709"/>
              <w:jc w:val="center"/>
              <w:rPr>
                <w:rFonts w:ascii="Times New Roman" w:hAnsi="Times New Roman"/>
                <w:color w:val="000000"/>
                <w:sz w:val="24"/>
                <w:szCs w:val="24"/>
              </w:rPr>
            </w:pPr>
            <w:r w:rsidRPr="008169D7">
              <w:rPr>
                <w:rFonts w:ascii="Times New Roman" w:hAnsi="Times New Roman"/>
                <w:color w:val="000000"/>
                <w:sz w:val="24"/>
                <w:szCs w:val="24"/>
              </w:rPr>
              <w:t>Существующая численность постоянного населения</w:t>
            </w:r>
          </w:p>
        </w:tc>
        <w:tc>
          <w:tcPr>
            <w:tcW w:w="1792" w:type="dxa"/>
            <w:vMerge w:val="restart"/>
            <w:shd w:val="clear" w:color="auto" w:fill="auto"/>
            <w:vAlign w:val="center"/>
          </w:tcPr>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sz w:val="24"/>
                <w:szCs w:val="24"/>
              </w:rPr>
            </w:pPr>
            <w:r w:rsidRPr="008169D7">
              <w:rPr>
                <w:rFonts w:ascii="Times New Roman" w:hAnsi="Times New Roman"/>
                <w:sz w:val="24"/>
                <w:szCs w:val="24"/>
              </w:rPr>
              <w:t>Площадь жилых</w:t>
            </w:r>
          </w:p>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sz w:val="24"/>
                <w:szCs w:val="24"/>
              </w:rPr>
            </w:pPr>
            <w:r w:rsidRPr="008169D7">
              <w:rPr>
                <w:rFonts w:ascii="Times New Roman" w:hAnsi="Times New Roman"/>
                <w:sz w:val="24"/>
                <w:szCs w:val="24"/>
              </w:rPr>
              <w:t>зон</w:t>
            </w:r>
          </w:p>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sz w:val="24"/>
                <w:szCs w:val="24"/>
              </w:rPr>
            </w:pPr>
            <w:r w:rsidRPr="008169D7">
              <w:rPr>
                <w:rFonts w:ascii="Times New Roman" w:hAnsi="Times New Roman"/>
                <w:sz w:val="24"/>
                <w:szCs w:val="24"/>
              </w:rPr>
              <w:t>га</w:t>
            </w:r>
          </w:p>
        </w:tc>
        <w:tc>
          <w:tcPr>
            <w:tcW w:w="2106" w:type="dxa"/>
            <w:vMerge w:val="restart"/>
            <w:shd w:val="clear" w:color="auto" w:fill="auto"/>
            <w:vAlign w:val="center"/>
          </w:tcPr>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color w:val="000000"/>
                <w:sz w:val="24"/>
                <w:szCs w:val="24"/>
              </w:rPr>
            </w:pPr>
            <w:r w:rsidRPr="008169D7">
              <w:rPr>
                <w:rFonts w:ascii="Times New Roman" w:hAnsi="Times New Roman"/>
                <w:color w:val="000000"/>
                <w:sz w:val="24"/>
                <w:szCs w:val="24"/>
              </w:rPr>
              <w:t>Плотность населения в жилых зонах</w:t>
            </w:r>
          </w:p>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color w:val="000000"/>
                <w:sz w:val="24"/>
                <w:szCs w:val="24"/>
              </w:rPr>
            </w:pPr>
            <w:r w:rsidRPr="008169D7">
              <w:rPr>
                <w:rFonts w:ascii="Times New Roman" w:hAnsi="Times New Roman"/>
                <w:color w:val="000000"/>
                <w:sz w:val="24"/>
                <w:szCs w:val="24"/>
              </w:rPr>
              <w:t>чел./га</w:t>
            </w:r>
          </w:p>
        </w:tc>
      </w:tr>
      <w:tr w:rsidR="00933164" w:rsidRPr="008169D7" w:rsidTr="004A0479">
        <w:trPr>
          <w:trHeight w:val="324"/>
          <w:tblHeader/>
        </w:trPr>
        <w:tc>
          <w:tcPr>
            <w:tcW w:w="1134" w:type="dxa"/>
            <w:vMerge/>
            <w:vAlign w:val="center"/>
          </w:tcPr>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color w:val="000000"/>
                <w:sz w:val="24"/>
                <w:szCs w:val="24"/>
              </w:rPr>
            </w:pPr>
          </w:p>
        </w:tc>
        <w:tc>
          <w:tcPr>
            <w:tcW w:w="2779" w:type="dxa"/>
            <w:vMerge/>
            <w:vAlign w:val="center"/>
          </w:tcPr>
          <w:p w:rsidR="00933164" w:rsidRPr="008169D7" w:rsidRDefault="00933164" w:rsidP="001C44E2">
            <w:pPr>
              <w:pStyle w:val="ad"/>
              <w:tabs>
                <w:tab w:val="left" w:pos="426"/>
              </w:tabs>
              <w:snapToGrid w:val="0"/>
              <w:spacing w:after="0" w:line="240" w:lineRule="auto"/>
              <w:ind w:left="142" w:right="165" w:firstLine="709"/>
              <w:jc w:val="center"/>
              <w:rPr>
                <w:rFonts w:ascii="Times New Roman" w:hAnsi="Times New Roman"/>
                <w:color w:val="000000"/>
                <w:sz w:val="24"/>
                <w:szCs w:val="24"/>
              </w:rPr>
            </w:pPr>
          </w:p>
        </w:tc>
        <w:tc>
          <w:tcPr>
            <w:tcW w:w="1169" w:type="dxa"/>
            <w:vAlign w:val="center"/>
          </w:tcPr>
          <w:p w:rsidR="00933164" w:rsidRPr="008169D7" w:rsidRDefault="00933164" w:rsidP="001C44E2">
            <w:pPr>
              <w:tabs>
                <w:tab w:val="left" w:pos="426"/>
              </w:tabs>
              <w:spacing w:after="0" w:line="240" w:lineRule="auto"/>
              <w:ind w:left="142" w:firstLine="709"/>
              <w:jc w:val="center"/>
              <w:rPr>
                <w:rFonts w:ascii="Times New Roman" w:hAnsi="Times New Roman"/>
                <w:color w:val="000000"/>
                <w:sz w:val="24"/>
                <w:szCs w:val="24"/>
              </w:rPr>
            </w:pPr>
            <w:r w:rsidRPr="008169D7">
              <w:rPr>
                <w:rFonts w:ascii="Times New Roman" w:hAnsi="Times New Roman"/>
                <w:color w:val="000000"/>
                <w:sz w:val="24"/>
                <w:szCs w:val="24"/>
              </w:rPr>
              <w:t>тыс.чел.</w:t>
            </w:r>
          </w:p>
        </w:tc>
        <w:tc>
          <w:tcPr>
            <w:tcW w:w="1171" w:type="dxa"/>
            <w:shd w:val="clear" w:color="auto" w:fill="auto"/>
            <w:vAlign w:val="center"/>
          </w:tcPr>
          <w:p w:rsidR="00933164" w:rsidRPr="008169D7" w:rsidRDefault="00933164" w:rsidP="001C44E2">
            <w:pPr>
              <w:tabs>
                <w:tab w:val="left" w:pos="426"/>
              </w:tabs>
              <w:spacing w:after="0" w:line="240" w:lineRule="auto"/>
              <w:ind w:left="142" w:firstLine="709"/>
              <w:jc w:val="center"/>
              <w:rPr>
                <w:rFonts w:ascii="Times New Roman" w:hAnsi="Times New Roman"/>
                <w:color w:val="000000"/>
                <w:sz w:val="24"/>
                <w:szCs w:val="24"/>
              </w:rPr>
            </w:pPr>
            <w:r w:rsidRPr="008169D7">
              <w:rPr>
                <w:rFonts w:ascii="Times New Roman" w:hAnsi="Times New Roman"/>
                <w:color w:val="000000"/>
                <w:sz w:val="24"/>
                <w:szCs w:val="24"/>
              </w:rPr>
              <w:t>%</w:t>
            </w:r>
          </w:p>
        </w:tc>
        <w:tc>
          <w:tcPr>
            <w:tcW w:w="1792" w:type="dxa"/>
            <w:vMerge/>
            <w:shd w:val="clear" w:color="auto" w:fill="auto"/>
            <w:vAlign w:val="center"/>
          </w:tcPr>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color w:val="000000"/>
                <w:sz w:val="24"/>
                <w:szCs w:val="24"/>
              </w:rPr>
            </w:pPr>
          </w:p>
        </w:tc>
        <w:tc>
          <w:tcPr>
            <w:tcW w:w="2106" w:type="dxa"/>
            <w:vMerge/>
            <w:shd w:val="clear" w:color="auto" w:fill="auto"/>
            <w:vAlign w:val="center"/>
          </w:tcPr>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color w:val="000000"/>
                <w:sz w:val="24"/>
                <w:szCs w:val="24"/>
              </w:rPr>
            </w:pPr>
          </w:p>
        </w:tc>
      </w:tr>
      <w:tr w:rsidR="00933164" w:rsidRPr="008169D7" w:rsidTr="004A0479">
        <w:trPr>
          <w:trHeight w:hRule="exact" w:val="273"/>
          <w:tblHeader/>
        </w:trPr>
        <w:tc>
          <w:tcPr>
            <w:tcW w:w="1134" w:type="dxa"/>
          </w:tcPr>
          <w:p w:rsidR="00933164" w:rsidRPr="008169D7" w:rsidRDefault="00933164" w:rsidP="004A0479">
            <w:pPr>
              <w:pStyle w:val="ad"/>
              <w:tabs>
                <w:tab w:val="left" w:pos="426"/>
              </w:tabs>
              <w:snapToGrid w:val="0"/>
              <w:spacing w:after="0" w:line="240" w:lineRule="auto"/>
              <w:ind w:right="210" w:firstLine="851"/>
              <w:rPr>
                <w:rFonts w:ascii="Times New Roman" w:hAnsi="Times New Roman"/>
                <w:color w:val="000000"/>
                <w:sz w:val="24"/>
                <w:szCs w:val="24"/>
              </w:rPr>
            </w:pPr>
            <w:r w:rsidRPr="008169D7">
              <w:rPr>
                <w:rFonts w:ascii="Times New Roman" w:hAnsi="Times New Roman"/>
                <w:color w:val="000000"/>
                <w:sz w:val="24"/>
                <w:szCs w:val="24"/>
              </w:rPr>
              <w:t>1</w:t>
            </w:r>
          </w:p>
        </w:tc>
        <w:tc>
          <w:tcPr>
            <w:tcW w:w="2779" w:type="dxa"/>
          </w:tcPr>
          <w:p w:rsidR="00933164" w:rsidRPr="008169D7" w:rsidRDefault="00933164" w:rsidP="001C44E2">
            <w:pPr>
              <w:pStyle w:val="ad"/>
              <w:tabs>
                <w:tab w:val="left" w:pos="426"/>
              </w:tabs>
              <w:snapToGrid w:val="0"/>
              <w:spacing w:after="0" w:line="240" w:lineRule="auto"/>
              <w:ind w:left="142" w:right="165" w:firstLine="709"/>
              <w:jc w:val="center"/>
              <w:rPr>
                <w:rFonts w:ascii="Times New Roman" w:hAnsi="Times New Roman"/>
                <w:color w:val="000000"/>
                <w:sz w:val="24"/>
                <w:szCs w:val="24"/>
              </w:rPr>
            </w:pPr>
            <w:r w:rsidRPr="008169D7">
              <w:rPr>
                <w:rFonts w:ascii="Times New Roman" w:hAnsi="Times New Roman"/>
                <w:color w:val="000000"/>
                <w:sz w:val="24"/>
                <w:szCs w:val="24"/>
              </w:rPr>
              <w:t>2</w:t>
            </w:r>
          </w:p>
        </w:tc>
        <w:tc>
          <w:tcPr>
            <w:tcW w:w="1169" w:type="dxa"/>
          </w:tcPr>
          <w:p w:rsidR="00933164" w:rsidRPr="008169D7" w:rsidRDefault="00933164" w:rsidP="001C44E2">
            <w:pPr>
              <w:pStyle w:val="ad"/>
              <w:tabs>
                <w:tab w:val="left" w:pos="426"/>
              </w:tabs>
              <w:snapToGrid w:val="0"/>
              <w:spacing w:after="0" w:line="240" w:lineRule="auto"/>
              <w:ind w:left="142" w:right="165" w:firstLine="709"/>
              <w:jc w:val="center"/>
              <w:rPr>
                <w:rFonts w:ascii="Times New Roman" w:hAnsi="Times New Roman"/>
                <w:color w:val="000000"/>
                <w:sz w:val="24"/>
                <w:szCs w:val="24"/>
              </w:rPr>
            </w:pPr>
            <w:r w:rsidRPr="008169D7">
              <w:rPr>
                <w:rFonts w:ascii="Times New Roman" w:hAnsi="Times New Roman"/>
                <w:color w:val="000000"/>
                <w:sz w:val="24"/>
                <w:szCs w:val="24"/>
              </w:rPr>
              <w:t>3</w:t>
            </w:r>
          </w:p>
        </w:tc>
        <w:tc>
          <w:tcPr>
            <w:tcW w:w="1171" w:type="dxa"/>
          </w:tcPr>
          <w:p w:rsidR="00933164" w:rsidRPr="008169D7" w:rsidRDefault="00933164" w:rsidP="001C44E2">
            <w:pPr>
              <w:pStyle w:val="ad"/>
              <w:tabs>
                <w:tab w:val="left" w:pos="426"/>
              </w:tabs>
              <w:snapToGrid w:val="0"/>
              <w:spacing w:after="0" w:line="240" w:lineRule="auto"/>
              <w:ind w:left="142" w:right="165" w:firstLine="709"/>
              <w:jc w:val="center"/>
              <w:rPr>
                <w:rFonts w:ascii="Times New Roman" w:hAnsi="Times New Roman"/>
                <w:color w:val="000000"/>
                <w:sz w:val="24"/>
                <w:szCs w:val="24"/>
              </w:rPr>
            </w:pPr>
            <w:r w:rsidRPr="008169D7">
              <w:rPr>
                <w:rFonts w:ascii="Times New Roman" w:hAnsi="Times New Roman"/>
                <w:color w:val="000000"/>
                <w:sz w:val="24"/>
                <w:szCs w:val="24"/>
              </w:rPr>
              <w:t>4</w:t>
            </w:r>
          </w:p>
        </w:tc>
        <w:tc>
          <w:tcPr>
            <w:tcW w:w="1792" w:type="dxa"/>
            <w:shd w:val="clear" w:color="auto" w:fill="auto"/>
          </w:tcPr>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color w:val="000000"/>
                <w:sz w:val="24"/>
                <w:szCs w:val="24"/>
              </w:rPr>
            </w:pPr>
            <w:r w:rsidRPr="008169D7">
              <w:rPr>
                <w:rFonts w:ascii="Times New Roman" w:hAnsi="Times New Roman"/>
                <w:color w:val="000000"/>
                <w:sz w:val="24"/>
                <w:szCs w:val="24"/>
              </w:rPr>
              <w:t>5</w:t>
            </w:r>
          </w:p>
        </w:tc>
        <w:tc>
          <w:tcPr>
            <w:tcW w:w="2106" w:type="dxa"/>
            <w:shd w:val="clear" w:color="auto" w:fill="auto"/>
          </w:tcPr>
          <w:p w:rsidR="00933164" w:rsidRPr="008169D7" w:rsidRDefault="00933164" w:rsidP="001C44E2">
            <w:pPr>
              <w:pStyle w:val="ad"/>
              <w:tabs>
                <w:tab w:val="left" w:pos="426"/>
              </w:tabs>
              <w:snapToGrid w:val="0"/>
              <w:spacing w:after="0" w:line="240" w:lineRule="auto"/>
              <w:ind w:left="142" w:right="210" w:firstLine="709"/>
              <w:jc w:val="center"/>
              <w:rPr>
                <w:rFonts w:ascii="Times New Roman" w:hAnsi="Times New Roman"/>
                <w:color w:val="000000"/>
                <w:sz w:val="24"/>
                <w:szCs w:val="24"/>
              </w:rPr>
            </w:pPr>
            <w:r w:rsidRPr="008169D7">
              <w:rPr>
                <w:rFonts w:ascii="Times New Roman" w:hAnsi="Times New Roman"/>
                <w:color w:val="000000"/>
                <w:sz w:val="24"/>
                <w:szCs w:val="24"/>
              </w:rPr>
              <w:t>6</w:t>
            </w:r>
          </w:p>
        </w:tc>
      </w:tr>
      <w:tr w:rsidR="00933164" w:rsidRPr="008169D7" w:rsidTr="004A0479">
        <w:trPr>
          <w:trHeight w:val="310"/>
        </w:trPr>
        <w:tc>
          <w:tcPr>
            <w:tcW w:w="1134" w:type="dxa"/>
          </w:tcPr>
          <w:p w:rsidR="00933164" w:rsidRPr="008169D7" w:rsidRDefault="00933164" w:rsidP="004A0479">
            <w:pPr>
              <w:pStyle w:val="ad"/>
              <w:tabs>
                <w:tab w:val="left" w:pos="426"/>
              </w:tabs>
              <w:snapToGrid w:val="0"/>
              <w:spacing w:after="0" w:line="240" w:lineRule="auto"/>
              <w:ind w:firstLine="851"/>
              <w:rPr>
                <w:rFonts w:ascii="Times New Roman" w:hAnsi="Times New Roman"/>
                <w:color w:val="000000"/>
                <w:sz w:val="24"/>
                <w:szCs w:val="24"/>
              </w:rPr>
            </w:pPr>
            <w:r w:rsidRPr="008169D7">
              <w:rPr>
                <w:rFonts w:ascii="Times New Roman" w:hAnsi="Times New Roman"/>
                <w:color w:val="000000"/>
                <w:sz w:val="24"/>
                <w:szCs w:val="24"/>
              </w:rPr>
              <w:t>1</w:t>
            </w:r>
          </w:p>
        </w:tc>
        <w:tc>
          <w:tcPr>
            <w:tcW w:w="2779" w:type="dxa"/>
            <w:tcMar>
              <w:left w:w="85" w:type="dxa"/>
              <w:right w:w="85" w:type="dxa"/>
            </w:tcMar>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sz w:val="24"/>
                <w:szCs w:val="24"/>
              </w:rPr>
            </w:pPr>
            <w:r w:rsidRPr="008169D7">
              <w:rPr>
                <w:rFonts w:ascii="Times New Roman" w:hAnsi="Times New Roman"/>
                <w:sz w:val="24"/>
                <w:szCs w:val="24"/>
              </w:rPr>
              <w:t>деревня Васильево</w:t>
            </w:r>
          </w:p>
        </w:tc>
        <w:tc>
          <w:tcPr>
            <w:tcW w:w="1169"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0,006</w:t>
            </w:r>
          </w:p>
        </w:tc>
        <w:tc>
          <w:tcPr>
            <w:tcW w:w="1171"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0,57</w:t>
            </w:r>
          </w:p>
        </w:tc>
        <w:tc>
          <w:tcPr>
            <w:tcW w:w="1792"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13,29</w:t>
            </w:r>
          </w:p>
        </w:tc>
        <w:tc>
          <w:tcPr>
            <w:tcW w:w="2106"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0,45</w:t>
            </w:r>
          </w:p>
        </w:tc>
      </w:tr>
      <w:tr w:rsidR="00933164" w:rsidRPr="008169D7" w:rsidTr="004A0479">
        <w:trPr>
          <w:trHeight w:val="272"/>
        </w:trPr>
        <w:tc>
          <w:tcPr>
            <w:tcW w:w="1134" w:type="dxa"/>
          </w:tcPr>
          <w:p w:rsidR="00933164" w:rsidRPr="008169D7" w:rsidRDefault="00933164" w:rsidP="004A0479">
            <w:pPr>
              <w:pStyle w:val="ad"/>
              <w:tabs>
                <w:tab w:val="left" w:pos="426"/>
              </w:tabs>
              <w:snapToGrid w:val="0"/>
              <w:spacing w:after="0" w:line="240" w:lineRule="auto"/>
              <w:ind w:firstLine="851"/>
              <w:rPr>
                <w:rFonts w:ascii="Times New Roman" w:hAnsi="Times New Roman"/>
                <w:color w:val="000000"/>
                <w:sz w:val="24"/>
                <w:szCs w:val="24"/>
              </w:rPr>
            </w:pPr>
            <w:r w:rsidRPr="008169D7">
              <w:rPr>
                <w:rFonts w:ascii="Times New Roman" w:hAnsi="Times New Roman"/>
                <w:color w:val="000000"/>
                <w:sz w:val="24"/>
                <w:szCs w:val="24"/>
              </w:rPr>
              <w:t>2</w:t>
            </w:r>
          </w:p>
        </w:tc>
        <w:tc>
          <w:tcPr>
            <w:tcW w:w="2779" w:type="dxa"/>
            <w:tcMar>
              <w:left w:w="85" w:type="dxa"/>
              <w:right w:w="85" w:type="dxa"/>
            </w:tcMar>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sz w:val="24"/>
                <w:szCs w:val="24"/>
              </w:rPr>
            </w:pPr>
            <w:r w:rsidRPr="008169D7">
              <w:rPr>
                <w:rFonts w:ascii="Times New Roman" w:hAnsi="Times New Roman"/>
                <w:sz w:val="24"/>
                <w:szCs w:val="24"/>
              </w:rPr>
              <w:t>деревня Красноозёрное</w:t>
            </w:r>
          </w:p>
        </w:tc>
        <w:tc>
          <w:tcPr>
            <w:tcW w:w="1169"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0,909</w:t>
            </w:r>
          </w:p>
        </w:tc>
        <w:tc>
          <w:tcPr>
            <w:tcW w:w="1171"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86,33</w:t>
            </w:r>
          </w:p>
        </w:tc>
        <w:tc>
          <w:tcPr>
            <w:tcW w:w="1792"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58,12</w:t>
            </w:r>
          </w:p>
        </w:tc>
        <w:tc>
          <w:tcPr>
            <w:tcW w:w="2106"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15,64</w:t>
            </w:r>
          </w:p>
        </w:tc>
      </w:tr>
      <w:tr w:rsidR="00933164" w:rsidRPr="008169D7" w:rsidTr="004A0479">
        <w:trPr>
          <w:trHeight w:val="302"/>
        </w:trPr>
        <w:tc>
          <w:tcPr>
            <w:tcW w:w="1134" w:type="dxa"/>
          </w:tcPr>
          <w:p w:rsidR="00933164" w:rsidRPr="008169D7" w:rsidRDefault="00933164" w:rsidP="004A0479">
            <w:pPr>
              <w:pStyle w:val="ad"/>
              <w:tabs>
                <w:tab w:val="left" w:pos="426"/>
                <w:tab w:val="left" w:pos="470"/>
              </w:tabs>
              <w:snapToGrid w:val="0"/>
              <w:spacing w:after="0" w:line="240" w:lineRule="auto"/>
              <w:ind w:firstLine="851"/>
              <w:rPr>
                <w:rFonts w:ascii="Times New Roman" w:hAnsi="Times New Roman"/>
                <w:color w:val="000000"/>
                <w:sz w:val="24"/>
                <w:szCs w:val="24"/>
              </w:rPr>
            </w:pPr>
            <w:r w:rsidRPr="008169D7">
              <w:rPr>
                <w:rFonts w:ascii="Times New Roman" w:hAnsi="Times New Roman"/>
                <w:color w:val="000000"/>
                <w:sz w:val="24"/>
                <w:szCs w:val="24"/>
              </w:rPr>
              <w:t>3</w:t>
            </w:r>
          </w:p>
        </w:tc>
        <w:tc>
          <w:tcPr>
            <w:tcW w:w="2779" w:type="dxa"/>
            <w:tcMar>
              <w:left w:w="85" w:type="dxa"/>
              <w:right w:w="85" w:type="dxa"/>
            </w:tcMar>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sz w:val="24"/>
                <w:szCs w:val="24"/>
              </w:rPr>
            </w:pPr>
            <w:r w:rsidRPr="008169D7">
              <w:rPr>
                <w:rFonts w:ascii="Times New Roman" w:hAnsi="Times New Roman"/>
                <w:sz w:val="24"/>
                <w:szCs w:val="24"/>
              </w:rPr>
              <w:t>деревня Светлое</w:t>
            </w:r>
          </w:p>
        </w:tc>
        <w:tc>
          <w:tcPr>
            <w:tcW w:w="1169"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0,110</w:t>
            </w:r>
          </w:p>
        </w:tc>
        <w:tc>
          <w:tcPr>
            <w:tcW w:w="1171"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10,45</w:t>
            </w:r>
          </w:p>
        </w:tc>
        <w:tc>
          <w:tcPr>
            <w:tcW w:w="1792"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70,87</w:t>
            </w:r>
          </w:p>
        </w:tc>
        <w:tc>
          <w:tcPr>
            <w:tcW w:w="2106"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1,55</w:t>
            </w:r>
          </w:p>
        </w:tc>
      </w:tr>
      <w:tr w:rsidR="00933164" w:rsidRPr="008169D7" w:rsidTr="004A0479">
        <w:trPr>
          <w:trHeight w:val="302"/>
        </w:trPr>
        <w:tc>
          <w:tcPr>
            <w:tcW w:w="1134" w:type="dxa"/>
          </w:tcPr>
          <w:p w:rsidR="00933164" w:rsidRPr="008169D7" w:rsidRDefault="00933164" w:rsidP="004A0479">
            <w:pPr>
              <w:pStyle w:val="ad"/>
              <w:tabs>
                <w:tab w:val="left" w:pos="426"/>
              </w:tabs>
              <w:snapToGrid w:val="0"/>
              <w:spacing w:after="0" w:line="240" w:lineRule="auto"/>
              <w:ind w:firstLine="851"/>
              <w:rPr>
                <w:rFonts w:ascii="Times New Roman" w:hAnsi="Times New Roman"/>
                <w:color w:val="000000"/>
                <w:sz w:val="24"/>
                <w:szCs w:val="24"/>
              </w:rPr>
            </w:pPr>
            <w:r w:rsidRPr="008169D7">
              <w:rPr>
                <w:rFonts w:ascii="Times New Roman" w:hAnsi="Times New Roman"/>
                <w:color w:val="000000"/>
                <w:sz w:val="24"/>
                <w:szCs w:val="24"/>
              </w:rPr>
              <w:t>4</w:t>
            </w:r>
          </w:p>
        </w:tc>
        <w:tc>
          <w:tcPr>
            <w:tcW w:w="2779" w:type="dxa"/>
            <w:tcMar>
              <w:left w:w="85" w:type="dxa"/>
              <w:right w:w="85" w:type="dxa"/>
            </w:tcMar>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sz w:val="24"/>
                <w:szCs w:val="24"/>
              </w:rPr>
            </w:pPr>
            <w:r w:rsidRPr="008169D7">
              <w:rPr>
                <w:rFonts w:ascii="Times New Roman" w:hAnsi="Times New Roman"/>
                <w:sz w:val="24"/>
                <w:szCs w:val="24"/>
              </w:rPr>
              <w:t>деревня Силино</w:t>
            </w:r>
          </w:p>
        </w:tc>
        <w:tc>
          <w:tcPr>
            <w:tcW w:w="1169"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0,013</w:t>
            </w:r>
          </w:p>
        </w:tc>
        <w:tc>
          <w:tcPr>
            <w:tcW w:w="1171"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1,23</w:t>
            </w:r>
          </w:p>
        </w:tc>
        <w:tc>
          <w:tcPr>
            <w:tcW w:w="1792"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90,92</w:t>
            </w:r>
          </w:p>
        </w:tc>
        <w:tc>
          <w:tcPr>
            <w:tcW w:w="2106"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0,14</w:t>
            </w:r>
          </w:p>
        </w:tc>
      </w:tr>
      <w:tr w:rsidR="00933164" w:rsidRPr="008169D7" w:rsidTr="004A0479">
        <w:trPr>
          <w:trHeight w:val="302"/>
        </w:trPr>
        <w:tc>
          <w:tcPr>
            <w:tcW w:w="1134" w:type="dxa"/>
          </w:tcPr>
          <w:p w:rsidR="00933164" w:rsidRPr="008169D7" w:rsidRDefault="00933164" w:rsidP="004A0479">
            <w:pPr>
              <w:pStyle w:val="ad"/>
              <w:tabs>
                <w:tab w:val="left" w:pos="426"/>
              </w:tabs>
              <w:snapToGrid w:val="0"/>
              <w:spacing w:after="0" w:line="240" w:lineRule="auto"/>
              <w:ind w:firstLine="851"/>
              <w:rPr>
                <w:rFonts w:ascii="Times New Roman" w:hAnsi="Times New Roman"/>
                <w:color w:val="000000"/>
                <w:sz w:val="24"/>
                <w:szCs w:val="24"/>
              </w:rPr>
            </w:pPr>
          </w:p>
        </w:tc>
        <w:tc>
          <w:tcPr>
            <w:tcW w:w="2779" w:type="dxa"/>
            <w:tcMar>
              <w:left w:w="85" w:type="dxa"/>
              <w:right w:w="85" w:type="dxa"/>
            </w:tcMar>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sz w:val="24"/>
                <w:szCs w:val="24"/>
              </w:rPr>
            </w:pPr>
            <w:r w:rsidRPr="008169D7">
              <w:rPr>
                <w:rFonts w:ascii="Times New Roman" w:hAnsi="Times New Roman"/>
                <w:sz w:val="24"/>
                <w:szCs w:val="24"/>
              </w:rPr>
              <w:t xml:space="preserve">в том числе </w:t>
            </w:r>
            <w:r w:rsidRPr="008169D7">
              <w:rPr>
                <w:rFonts w:ascii="Times New Roman" w:hAnsi="Times New Roman"/>
                <w:i/>
                <w:sz w:val="24"/>
                <w:szCs w:val="24"/>
              </w:rPr>
              <w:t>район 1</w:t>
            </w:r>
          </w:p>
        </w:tc>
        <w:tc>
          <w:tcPr>
            <w:tcW w:w="1169"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0,011</w:t>
            </w:r>
          </w:p>
        </w:tc>
        <w:tc>
          <w:tcPr>
            <w:tcW w:w="1171"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1,04</w:t>
            </w:r>
          </w:p>
        </w:tc>
        <w:tc>
          <w:tcPr>
            <w:tcW w:w="1792"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89,53</w:t>
            </w:r>
          </w:p>
        </w:tc>
        <w:tc>
          <w:tcPr>
            <w:tcW w:w="2106"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0,12</w:t>
            </w:r>
          </w:p>
        </w:tc>
      </w:tr>
      <w:tr w:rsidR="00933164" w:rsidRPr="008169D7" w:rsidTr="004A0479">
        <w:trPr>
          <w:trHeight w:val="302"/>
        </w:trPr>
        <w:tc>
          <w:tcPr>
            <w:tcW w:w="1134" w:type="dxa"/>
          </w:tcPr>
          <w:p w:rsidR="00933164" w:rsidRPr="008169D7" w:rsidRDefault="00933164" w:rsidP="004A0479">
            <w:pPr>
              <w:pStyle w:val="ad"/>
              <w:tabs>
                <w:tab w:val="left" w:pos="426"/>
              </w:tabs>
              <w:snapToGrid w:val="0"/>
              <w:spacing w:after="0" w:line="240" w:lineRule="auto"/>
              <w:ind w:firstLine="851"/>
              <w:rPr>
                <w:rFonts w:ascii="Times New Roman" w:hAnsi="Times New Roman"/>
                <w:color w:val="000000"/>
                <w:sz w:val="24"/>
                <w:szCs w:val="24"/>
              </w:rPr>
            </w:pPr>
          </w:p>
        </w:tc>
        <w:tc>
          <w:tcPr>
            <w:tcW w:w="2779" w:type="dxa"/>
            <w:tcMar>
              <w:left w:w="85" w:type="dxa"/>
              <w:right w:w="85" w:type="dxa"/>
            </w:tcMar>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i/>
                <w:sz w:val="24"/>
                <w:szCs w:val="24"/>
              </w:rPr>
            </w:pPr>
            <w:r w:rsidRPr="008169D7">
              <w:rPr>
                <w:rFonts w:ascii="Times New Roman" w:hAnsi="Times New Roman"/>
                <w:sz w:val="24"/>
                <w:szCs w:val="24"/>
              </w:rPr>
              <w:t xml:space="preserve">                    </w:t>
            </w:r>
            <w:r w:rsidRPr="008169D7">
              <w:rPr>
                <w:rFonts w:ascii="Times New Roman" w:hAnsi="Times New Roman"/>
                <w:i/>
                <w:sz w:val="24"/>
                <w:szCs w:val="24"/>
              </w:rPr>
              <w:t>район 2</w:t>
            </w:r>
          </w:p>
        </w:tc>
        <w:tc>
          <w:tcPr>
            <w:tcW w:w="1169"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0,002</w:t>
            </w:r>
          </w:p>
        </w:tc>
        <w:tc>
          <w:tcPr>
            <w:tcW w:w="1171"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0,19</w:t>
            </w:r>
          </w:p>
        </w:tc>
        <w:tc>
          <w:tcPr>
            <w:tcW w:w="1792"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1,39</w:t>
            </w:r>
          </w:p>
        </w:tc>
        <w:tc>
          <w:tcPr>
            <w:tcW w:w="2106"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1,44</w:t>
            </w:r>
          </w:p>
        </w:tc>
      </w:tr>
      <w:tr w:rsidR="00933164" w:rsidRPr="008169D7" w:rsidTr="004A0479">
        <w:trPr>
          <w:trHeight w:val="302"/>
        </w:trPr>
        <w:tc>
          <w:tcPr>
            <w:tcW w:w="1134" w:type="dxa"/>
          </w:tcPr>
          <w:p w:rsidR="00933164" w:rsidRPr="008169D7" w:rsidRDefault="00933164" w:rsidP="004A0479">
            <w:pPr>
              <w:pStyle w:val="ad"/>
              <w:tabs>
                <w:tab w:val="left" w:pos="426"/>
              </w:tabs>
              <w:snapToGrid w:val="0"/>
              <w:spacing w:after="0" w:line="240" w:lineRule="auto"/>
              <w:ind w:firstLine="851"/>
              <w:rPr>
                <w:rFonts w:ascii="Times New Roman" w:hAnsi="Times New Roman"/>
                <w:color w:val="000000"/>
                <w:sz w:val="24"/>
                <w:szCs w:val="24"/>
              </w:rPr>
            </w:pPr>
            <w:r w:rsidRPr="008169D7">
              <w:rPr>
                <w:rFonts w:ascii="Times New Roman" w:hAnsi="Times New Roman"/>
                <w:color w:val="000000"/>
                <w:sz w:val="24"/>
                <w:szCs w:val="24"/>
              </w:rPr>
              <w:t>5</w:t>
            </w:r>
          </w:p>
        </w:tc>
        <w:tc>
          <w:tcPr>
            <w:tcW w:w="2779" w:type="dxa"/>
            <w:tcMar>
              <w:left w:w="85" w:type="dxa"/>
              <w:right w:w="85" w:type="dxa"/>
            </w:tcMar>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sz w:val="24"/>
                <w:szCs w:val="24"/>
              </w:rPr>
            </w:pPr>
            <w:r w:rsidRPr="008169D7">
              <w:rPr>
                <w:rFonts w:ascii="Times New Roman" w:hAnsi="Times New Roman"/>
                <w:sz w:val="24"/>
                <w:szCs w:val="24"/>
              </w:rPr>
              <w:t>деревня Четверяково</w:t>
            </w:r>
          </w:p>
        </w:tc>
        <w:tc>
          <w:tcPr>
            <w:tcW w:w="1169"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0,015</w:t>
            </w:r>
          </w:p>
        </w:tc>
        <w:tc>
          <w:tcPr>
            <w:tcW w:w="1171"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1,42</w:t>
            </w:r>
          </w:p>
        </w:tc>
        <w:tc>
          <w:tcPr>
            <w:tcW w:w="1792"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14,52</w:t>
            </w:r>
          </w:p>
        </w:tc>
        <w:tc>
          <w:tcPr>
            <w:tcW w:w="2106"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1,03</w:t>
            </w:r>
          </w:p>
        </w:tc>
      </w:tr>
      <w:tr w:rsidR="00933164" w:rsidRPr="008169D7" w:rsidTr="004A0479">
        <w:trPr>
          <w:trHeight w:val="302"/>
        </w:trPr>
        <w:tc>
          <w:tcPr>
            <w:tcW w:w="1134" w:type="dxa"/>
          </w:tcPr>
          <w:p w:rsidR="00933164" w:rsidRPr="008169D7" w:rsidRDefault="00933164" w:rsidP="004A0479">
            <w:pPr>
              <w:pStyle w:val="ad"/>
              <w:tabs>
                <w:tab w:val="left" w:pos="426"/>
              </w:tabs>
              <w:snapToGrid w:val="0"/>
              <w:spacing w:after="0" w:line="240" w:lineRule="auto"/>
              <w:ind w:left="142" w:firstLine="709"/>
              <w:rPr>
                <w:rFonts w:ascii="Times New Roman" w:hAnsi="Times New Roman"/>
                <w:color w:val="000000"/>
                <w:sz w:val="24"/>
                <w:szCs w:val="24"/>
              </w:rPr>
            </w:pPr>
          </w:p>
        </w:tc>
        <w:tc>
          <w:tcPr>
            <w:tcW w:w="2779" w:type="dxa"/>
            <w:tcMar>
              <w:left w:w="85" w:type="dxa"/>
              <w:right w:w="85" w:type="dxa"/>
            </w:tcMar>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sz w:val="24"/>
                <w:szCs w:val="24"/>
              </w:rPr>
            </w:pPr>
            <w:r w:rsidRPr="008169D7">
              <w:rPr>
                <w:rFonts w:ascii="Times New Roman" w:hAnsi="Times New Roman"/>
                <w:sz w:val="24"/>
                <w:szCs w:val="24"/>
              </w:rPr>
              <w:t xml:space="preserve">в том числе </w:t>
            </w:r>
            <w:r w:rsidRPr="008169D7">
              <w:rPr>
                <w:rFonts w:ascii="Times New Roman" w:hAnsi="Times New Roman"/>
                <w:i/>
                <w:sz w:val="24"/>
                <w:szCs w:val="24"/>
              </w:rPr>
              <w:t>район 1</w:t>
            </w:r>
          </w:p>
        </w:tc>
        <w:tc>
          <w:tcPr>
            <w:tcW w:w="1169"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0,00</w:t>
            </w:r>
          </w:p>
        </w:tc>
        <w:tc>
          <w:tcPr>
            <w:tcW w:w="1171"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0,00</w:t>
            </w:r>
          </w:p>
        </w:tc>
        <w:tc>
          <w:tcPr>
            <w:tcW w:w="1792"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0,00</w:t>
            </w:r>
          </w:p>
        </w:tc>
        <w:tc>
          <w:tcPr>
            <w:tcW w:w="2106"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p>
        </w:tc>
      </w:tr>
      <w:tr w:rsidR="00933164" w:rsidRPr="008169D7" w:rsidTr="004A0479">
        <w:trPr>
          <w:trHeight w:val="302"/>
        </w:trPr>
        <w:tc>
          <w:tcPr>
            <w:tcW w:w="1134" w:type="dxa"/>
          </w:tcPr>
          <w:p w:rsidR="00933164" w:rsidRPr="008169D7" w:rsidRDefault="00933164" w:rsidP="004A0479">
            <w:pPr>
              <w:pStyle w:val="ad"/>
              <w:tabs>
                <w:tab w:val="left" w:pos="426"/>
              </w:tabs>
              <w:snapToGrid w:val="0"/>
              <w:spacing w:after="0" w:line="240" w:lineRule="auto"/>
              <w:ind w:left="142" w:firstLine="709"/>
              <w:rPr>
                <w:rFonts w:ascii="Times New Roman" w:hAnsi="Times New Roman"/>
                <w:color w:val="000000"/>
                <w:sz w:val="24"/>
                <w:szCs w:val="24"/>
              </w:rPr>
            </w:pPr>
          </w:p>
        </w:tc>
        <w:tc>
          <w:tcPr>
            <w:tcW w:w="2779" w:type="dxa"/>
            <w:tcMar>
              <w:left w:w="85" w:type="dxa"/>
              <w:right w:w="85" w:type="dxa"/>
            </w:tcMar>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i/>
                <w:sz w:val="24"/>
                <w:szCs w:val="24"/>
              </w:rPr>
            </w:pPr>
            <w:r w:rsidRPr="008169D7">
              <w:rPr>
                <w:rFonts w:ascii="Times New Roman" w:hAnsi="Times New Roman"/>
                <w:sz w:val="24"/>
                <w:szCs w:val="24"/>
              </w:rPr>
              <w:t xml:space="preserve">                    </w:t>
            </w:r>
            <w:r w:rsidRPr="008169D7">
              <w:rPr>
                <w:rFonts w:ascii="Times New Roman" w:hAnsi="Times New Roman"/>
                <w:i/>
                <w:sz w:val="24"/>
                <w:szCs w:val="24"/>
              </w:rPr>
              <w:t>район 2</w:t>
            </w:r>
          </w:p>
        </w:tc>
        <w:tc>
          <w:tcPr>
            <w:tcW w:w="1169"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0,015</w:t>
            </w:r>
          </w:p>
        </w:tc>
        <w:tc>
          <w:tcPr>
            <w:tcW w:w="1171" w:type="dxa"/>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1,42</w:t>
            </w:r>
          </w:p>
        </w:tc>
        <w:tc>
          <w:tcPr>
            <w:tcW w:w="1792"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14,52</w:t>
            </w:r>
          </w:p>
        </w:tc>
        <w:tc>
          <w:tcPr>
            <w:tcW w:w="2106" w:type="dxa"/>
            <w:shd w:val="clear" w:color="auto" w:fill="auto"/>
          </w:tcPr>
          <w:p w:rsidR="00933164" w:rsidRPr="008169D7" w:rsidRDefault="00933164" w:rsidP="00AD5DD5">
            <w:pPr>
              <w:tabs>
                <w:tab w:val="left" w:pos="426"/>
              </w:tabs>
              <w:spacing w:after="0" w:line="240" w:lineRule="auto"/>
              <w:ind w:left="142" w:hanging="29"/>
              <w:jc w:val="center"/>
              <w:rPr>
                <w:rFonts w:ascii="Times New Roman" w:hAnsi="Times New Roman"/>
                <w:sz w:val="24"/>
                <w:szCs w:val="24"/>
              </w:rPr>
            </w:pPr>
            <w:r w:rsidRPr="008169D7">
              <w:rPr>
                <w:rFonts w:ascii="Times New Roman" w:hAnsi="Times New Roman"/>
                <w:sz w:val="24"/>
                <w:szCs w:val="24"/>
              </w:rPr>
              <w:t>1,03</w:t>
            </w:r>
          </w:p>
        </w:tc>
      </w:tr>
      <w:tr w:rsidR="00933164" w:rsidRPr="008169D7" w:rsidTr="004A0479">
        <w:trPr>
          <w:trHeight w:val="484"/>
        </w:trPr>
        <w:tc>
          <w:tcPr>
            <w:tcW w:w="1134" w:type="dxa"/>
            <w:vAlign w:val="bottom"/>
          </w:tcPr>
          <w:p w:rsidR="00933164" w:rsidRPr="008169D7" w:rsidRDefault="00933164" w:rsidP="004A0479">
            <w:pPr>
              <w:pStyle w:val="ad"/>
              <w:tabs>
                <w:tab w:val="left" w:pos="426"/>
              </w:tabs>
              <w:snapToGrid w:val="0"/>
              <w:spacing w:after="0" w:line="240" w:lineRule="auto"/>
              <w:ind w:left="142" w:firstLine="709"/>
              <w:rPr>
                <w:rFonts w:ascii="Times New Roman" w:hAnsi="Times New Roman"/>
                <w:color w:val="000000"/>
                <w:sz w:val="24"/>
                <w:szCs w:val="24"/>
              </w:rPr>
            </w:pPr>
          </w:p>
        </w:tc>
        <w:tc>
          <w:tcPr>
            <w:tcW w:w="2779" w:type="dxa"/>
            <w:tcMar>
              <w:left w:w="85" w:type="dxa"/>
              <w:right w:w="85" w:type="dxa"/>
            </w:tcMar>
            <w:vAlign w:val="bottom"/>
          </w:tcPr>
          <w:p w:rsidR="00933164" w:rsidRPr="008169D7" w:rsidRDefault="00933164" w:rsidP="00AD5DD5">
            <w:pPr>
              <w:pStyle w:val="ad"/>
              <w:tabs>
                <w:tab w:val="left" w:pos="426"/>
              </w:tabs>
              <w:snapToGrid w:val="0"/>
              <w:spacing w:after="0" w:line="240" w:lineRule="auto"/>
              <w:ind w:left="142" w:right="210" w:hanging="29"/>
              <w:rPr>
                <w:rFonts w:ascii="Times New Roman" w:hAnsi="Times New Roman"/>
                <w:b/>
                <w:sz w:val="24"/>
                <w:szCs w:val="24"/>
              </w:rPr>
            </w:pPr>
            <w:r w:rsidRPr="008169D7">
              <w:rPr>
                <w:rFonts w:ascii="Times New Roman" w:hAnsi="Times New Roman"/>
                <w:sz w:val="24"/>
                <w:szCs w:val="24"/>
              </w:rPr>
              <w:t xml:space="preserve">  </w:t>
            </w:r>
            <w:r w:rsidRPr="008169D7">
              <w:rPr>
                <w:rFonts w:ascii="Times New Roman" w:hAnsi="Times New Roman"/>
                <w:b/>
                <w:sz w:val="24"/>
                <w:szCs w:val="24"/>
              </w:rPr>
              <w:t>Всего</w:t>
            </w:r>
          </w:p>
        </w:tc>
        <w:tc>
          <w:tcPr>
            <w:tcW w:w="1169" w:type="dxa"/>
            <w:vAlign w:val="bottom"/>
          </w:tcPr>
          <w:p w:rsidR="00933164" w:rsidRPr="008169D7" w:rsidRDefault="00933164" w:rsidP="00AD5DD5">
            <w:pPr>
              <w:tabs>
                <w:tab w:val="left" w:pos="426"/>
              </w:tabs>
              <w:spacing w:after="0" w:line="240" w:lineRule="auto"/>
              <w:ind w:left="142" w:hanging="29"/>
              <w:jc w:val="center"/>
              <w:rPr>
                <w:rFonts w:ascii="Times New Roman" w:hAnsi="Times New Roman"/>
                <w:b/>
                <w:bCs/>
                <w:sz w:val="24"/>
                <w:szCs w:val="24"/>
              </w:rPr>
            </w:pPr>
            <w:r w:rsidRPr="008169D7">
              <w:rPr>
                <w:rFonts w:ascii="Times New Roman" w:hAnsi="Times New Roman"/>
                <w:b/>
                <w:bCs/>
                <w:sz w:val="24"/>
                <w:szCs w:val="24"/>
              </w:rPr>
              <w:t>1,053</w:t>
            </w:r>
          </w:p>
        </w:tc>
        <w:tc>
          <w:tcPr>
            <w:tcW w:w="1171" w:type="dxa"/>
            <w:vAlign w:val="bottom"/>
          </w:tcPr>
          <w:p w:rsidR="00933164" w:rsidRPr="008169D7" w:rsidRDefault="00933164" w:rsidP="00AD5DD5">
            <w:pPr>
              <w:tabs>
                <w:tab w:val="left" w:pos="426"/>
              </w:tabs>
              <w:spacing w:after="0" w:line="240" w:lineRule="auto"/>
              <w:ind w:left="142" w:hanging="29"/>
              <w:jc w:val="center"/>
              <w:rPr>
                <w:rFonts w:ascii="Times New Roman" w:hAnsi="Times New Roman"/>
                <w:b/>
                <w:bCs/>
                <w:sz w:val="24"/>
                <w:szCs w:val="24"/>
              </w:rPr>
            </w:pPr>
            <w:r w:rsidRPr="008169D7">
              <w:rPr>
                <w:rFonts w:ascii="Times New Roman" w:hAnsi="Times New Roman"/>
                <w:b/>
                <w:bCs/>
                <w:sz w:val="24"/>
                <w:szCs w:val="24"/>
              </w:rPr>
              <w:t>100,00</w:t>
            </w:r>
          </w:p>
        </w:tc>
        <w:tc>
          <w:tcPr>
            <w:tcW w:w="1792" w:type="dxa"/>
            <w:shd w:val="clear" w:color="auto" w:fill="auto"/>
            <w:vAlign w:val="bottom"/>
          </w:tcPr>
          <w:p w:rsidR="00933164" w:rsidRPr="008169D7" w:rsidRDefault="00933164" w:rsidP="00AD5DD5">
            <w:pPr>
              <w:tabs>
                <w:tab w:val="left" w:pos="426"/>
              </w:tabs>
              <w:spacing w:after="0" w:line="240" w:lineRule="auto"/>
              <w:ind w:left="142" w:hanging="29"/>
              <w:jc w:val="center"/>
              <w:rPr>
                <w:rFonts w:ascii="Times New Roman" w:hAnsi="Times New Roman"/>
                <w:b/>
                <w:bCs/>
                <w:sz w:val="24"/>
                <w:szCs w:val="24"/>
              </w:rPr>
            </w:pPr>
            <w:r w:rsidRPr="008169D7">
              <w:rPr>
                <w:rFonts w:ascii="Times New Roman" w:hAnsi="Times New Roman"/>
                <w:b/>
                <w:bCs/>
                <w:sz w:val="24"/>
                <w:szCs w:val="24"/>
              </w:rPr>
              <w:t>247,72</w:t>
            </w:r>
          </w:p>
        </w:tc>
        <w:tc>
          <w:tcPr>
            <w:tcW w:w="2106" w:type="dxa"/>
            <w:shd w:val="clear" w:color="auto" w:fill="auto"/>
            <w:vAlign w:val="bottom"/>
          </w:tcPr>
          <w:p w:rsidR="00933164" w:rsidRPr="008169D7" w:rsidRDefault="00933164" w:rsidP="00AD5DD5">
            <w:pPr>
              <w:tabs>
                <w:tab w:val="left" w:pos="426"/>
              </w:tabs>
              <w:spacing w:after="0" w:line="240" w:lineRule="auto"/>
              <w:ind w:left="142" w:hanging="29"/>
              <w:jc w:val="center"/>
              <w:rPr>
                <w:rFonts w:ascii="Times New Roman" w:hAnsi="Times New Roman"/>
                <w:b/>
                <w:bCs/>
                <w:sz w:val="24"/>
                <w:szCs w:val="24"/>
              </w:rPr>
            </w:pPr>
            <w:r w:rsidRPr="008169D7">
              <w:rPr>
                <w:rFonts w:ascii="Times New Roman" w:hAnsi="Times New Roman"/>
                <w:b/>
                <w:bCs/>
                <w:sz w:val="24"/>
                <w:szCs w:val="24"/>
              </w:rPr>
              <w:t>4,25</w:t>
            </w:r>
          </w:p>
        </w:tc>
      </w:tr>
    </w:tbl>
    <w:p w:rsidR="00933164" w:rsidRPr="008169D7" w:rsidRDefault="00933164" w:rsidP="001C44E2">
      <w:pPr>
        <w:tabs>
          <w:tab w:val="left" w:pos="426"/>
        </w:tabs>
        <w:spacing w:after="0" w:line="240" w:lineRule="auto"/>
        <w:ind w:left="142" w:firstLine="709"/>
        <w:jc w:val="both"/>
        <w:rPr>
          <w:rFonts w:ascii="Times New Roman" w:hAnsi="Times New Roman"/>
          <w:color w:val="000000"/>
          <w:sz w:val="24"/>
          <w:szCs w:val="24"/>
        </w:rPr>
      </w:pPr>
    </w:p>
    <w:p w:rsidR="00323461" w:rsidRDefault="00F16E87" w:rsidP="001C44E2">
      <w:pPr>
        <w:tabs>
          <w:tab w:val="left" w:pos="426"/>
        </w:tabs>
        <w:spacing w:after="0" w:line="240" w:lineRule="auto"/>
        <w:ind w:left="142" w:firstLine="709"/>
        <w:jc w:val="both"/>
        <w:rPr>
          <w:rFonts w:ascii="Times New Roman" w:hAnsi="Times New Roman"/>
          <w:color w:val="000000"/>
          <w:sz w:val="24"/>
          <w:szCs w:val="24"/>
        </w:rPr>
      </w:pPr>
      <w:r w:rsidRPr="00323461">
        <w:rPr>
          <w:rFonts w:ascii="Times New Roman" w:hAnsi="Times New Roman"/>
          <w:noProof/>
          <w:color w:val="000000"/>
          <w:sz w:val="24"/>
          <w:szCs w:val="24"/>
          <w:lang w:eastAsia="ru-RU"/>
        </w:rPr>
        <w:drawing>
          <wp:inline distT="0" distB="0" distL="0" distR="0">
            <wp:extent cx="5800725" cy="3343275"/>
            <wp:effectExtent l="0" t="0" r="9525" b="9525"/>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3461" w:rsidRDefault="00323461" w:rsidP="001C44E2">
      <w:pPr>
        <w:tabs>
          <w:tab w:val="left" w:pos="426"/>
        </w:tabs>
        <w:spacing w:after="0" w:line="240" w:lineRule="auto"/>
        <w:ind w:left="142" w:firstLine="709"/>
        <w:jc w:val="both"/>
        <w:rPr>
          <w:rFonts w:ascii="Times New Roman" w:hAnsi="Times New Roman"/>
          <w:color w:val="000000"/>
          <w:sz w:val="24"/>
          <w:szCs w:val="24"/>
        </w:rPr>
      </w:pPr>
      <w:r w:rsidRPr="00323461">
        <w:rPr>
          <w:rFonts w:ascii="Times New Roman" w:hAnsi="Times New Roman"/>
          <w:color w:val="000000"/>
          <w:sz w:val="24"/>
          <w:szCs w:val="24"/>
        </w:rPr>
        <w:t>Диаграмма 1. «Численность населения»</w:t>
      </w:r>
    </w:p>
    <w:p w:rsidR="00323461" w:rsidRDefault="00323461" w:rsidP="001C44E2">
      <w:pPr>
        <w:tabs>
          <w:tab w:val="left" w:pos="426"/>
        </w:tabs>
        <w:spacing w:after="0" w:line="240" w:lineRule="auto"/>
        <w:ind w:left="142" w:firstLine="709"/>
        <w:jc w:val="both"/>
        <w:rPr>
          <w:rFonts w:ascii="Times New Roman" w:hAnsi="Times New Roman"/>
          <w:color w:val="000000"/>
          <w:sz w:val="24"/>
          <w:szCs w:val="24"/>
        </w:rPr>
      </w:pPr>
    </w:p>
    <w:p w:rsidR="00933164" w:rsidRPr="008169D7" w:rsidRDefault="00933164" w:rsidP="001C44E2">
      <w:pPr>
        <w:tabs>
          <w:tab w:val="left" w:pos="426"/>
        </w:tabs>
        <w:spacing w:after="0" w:line="240" w:lineRule="auto"/>
        <w:ind w:left="142" w:firstLine="709"/>
        <w:jc w:val="both"/>
        <w:rPr>
          <w:rFonts w:ascii="Times New Roman" w:hAnsi="Times New Roman"/>
          <w:sz w:val="24"/>
          <w:szCs w:val="24"/>
        </w:rPr>
      </w:pPr>
      <w:r w:rsidRPr="008169D7">
        <w:rPr>
          <w:rFonts w:ascii="Times New Roman" w:hAnsi="Times New Roman"/>
          <w:color w:val="000000"/>
          <w:sz w:val="24"/>
          <w:szCs w:val="24"/>
        </w:rPr>
        <w:t xml:space="preserve">Анализ данных </w:t>
      </w:r>
      <w:r w:rsidRPr="008169D7">
        <w:rPr>
          <w:rFonts w:ascii="Times New Roman" w:hAnsi="Times New Roman"/>
          <w:sz w:val="24"/>
          <w:szCs w:val="24"/>
        </w:rPr>
        <w:t>таблицы 3  позволяет заключить:</w:t>
      </w:r>
    </w:p>
    <w:p w:rsidR="00933164" w:rsidRPr="008169D7"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 xml:space="preserve">средняя плотность постоянного населения на жилых территориях Красноозёрного сельского поселения – низкая, составляет 4,25 чел. на га, что характерно для сельских поселений с застройкой индивидуальными жилыми домами с большими приусадебными участками (более </w:t>
      </w:r>
      <w:smartTag w:uri="urn:schemas-microsoft-com:office:smarttags" w:element="metricconverter">
        <w:smartTagPr>
          <w:attr w:name="ProductID" w:val="30 га"/>
        </w:smartTagPr>
        <w:r w:rsidRPr="008169D7">
          <w:rPr>
            <w:rFonts w:ascii="Times New Roman" w:hAnsi="Times New Roman"/>
            <w:sz w:val="24"/>
            <w:szCs w:val="24"/>
          </w:rPr>
          <w:t>30 га</w:t>
        </w:r>
      </w:smartTag>
      <w:r w:rsidRPr="008169D7">
        <w:rPr>
          <w:rFonts w:ascii="Times New Roman" w:hAnsi="Times New Roman"/>
          <w:sz w:val="24"/>
          <w:szCs w:val="24"/>
        </w:rPr>
        <w:t>);</w:t>
      </w:r>
    </w:p>
    <w:p w:rsidR="00933164" w:rsidRPr="008169D7"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8169D7">
        <w:rPr>
          <w:rFonts w:ascii="Times New Roman" w:hAnsi="Times New Roman"/>
          <w:sz w:val="24"/>
          <w:szCs w:val="24"/>
        </w:rPr>
        <w:t>население по муниципальному образованию распределено неравномерно – наибольшая плотность населения на жилых территориях отмечается в деревне Красноозёрное (15,64 чел./га), где помимо застройки индивидуальными жилыми домами с участками расположена многоквартирная малоэтажная застройка.</w:t>
      </w:r>
    </w:p>
    <w:p w:rsidR="00933164" w:rsidRPr="008169D7" w:rsidRDefault="00933164" w:rsidP="001C44E2">
      <w:pPr>
        <w:tabs>
          <w:tab w:val="left" w:pos="426"/>
        </w:tabs>
        <w:spacing w:after="0" w:line="240" w:lineRule="auto"/>
        <w:ind w:left="142" w:firstLine="709"/>
        <w:jc w:val="both"/>
        <w:rPr>
          <w:rFonts w:ascii="Times New Roman" w:hAnsi="Times New Roman"/>
          <w:color w:val="000000"/>
          <w:sz w:val="24"/>
          <w:szCs w:val="24"/>
        </w:rPr>
      </w:pPr>
    </w:p>
    <w:p w:rsidR="00933164" w:rsidRPr="008169D7" w:rsidRDefault="00933164" w:rsidP="001C44E2">
      <w:pPr>
        <w:tabs>
          <w:tab w:val="left" w:pos="426"/>
        </w:tabs>
        <w:spacing w:after="0" w:line="240" w:lineRule="auto"/>
        <w:ind w:left="142" w:firstLine="709"/>
        <w:jc w:val="both"/>
        <w:rPr>
          <w:rFonts w:ascii="Times New Roman" w:hAnsi="Times New Roman"/>
          <w:color w:val="000000"/>
          <w:sz w:val="24"/>
          <w:szCs w:val="24"/>
        </w:rPr>
      </w:pPr>
      <w:r w:rsidRPr="008169D7">
        <w:rPr>
          <w:rFonts w:ascii="Times New Roman" w:hAnsi="Times New Roman"/>
          <w:sz w:val="24"/>
          <w:szCs w:val="24"/>
        </w:rPr>
        <w:t xml:space="preserve">Существующая численность сезонного населения Красноозёрного сельского поселения определена, исходя из существующего количества участков в коллективных садоводств и дачах – 928 шт., среднего числа жителей на один участок – 1,55 чел. и коэффициента одновременности нахождения на территории коллективных садоводств и дачах 0,80. Существующая численность сезонного населения Красноозёрного сельского поселения ориентировочно составляет – 1,15 тыс.чел. При существующей площади территории садоводств и дач </w:t>
      </w:r>
      <w:smartTag w:uri="urn:schemas-microsoft-com:office:smarttags" w:element="metricconverter">
        <w:smartTagPr>
          <w:attr w:name="ProductID" w:val="116,40 га"/>
        </w:smartTagPr>
        <w:r w:rsidRPr="008169D7">
          <w:rPr>
            <w:rFonts w:ascii="Times New Roman" w:hAnsi="Times New Roman"/>
            <w:sz w:val="24"/>
            <w:szCs w:val="24"/>
          </w:rPr>
          <w:t>116,40 га</w:t>
        </w:r>
      </w:smartTag>
      <w:r w:rsidRPr="008169D7">
        <w:rPr>
          <w:rFonts w:ascii="Times New Roman" w:hAnsi="Times New Roman"/>
          <w:sz w:val="24"/>
          <w:szCs w:val="24"/>
        </w:rPr>
        <w:t xml:space="preserve"> существующая плотность сезонного населения Красноозёрного сельского поселения ориентировочно составляет 10 чел./га. </w:t>
      </w:r>
      <w:r w:rsidRPr="008169D7">
        <w:rPr>
          <w:rFonts w:ascii="Times New Roman" w:hAnsi="Times New Roman"/>
          <w:spacing w:val="3"/>
          <w:sz w:val="24"/>
          <w:szCs w:val="24"/>
        </w:rPr>
        <w:t xml:space="preserve">Таким образом, максимальная общая численность населения </w:t>
      </w:r>
      <w:r w:rsidRPr="008169D7">
        <w:rPr>
          <w:rFonts w:ascii="Times New Roman" w:hAnsi="Times New Roman"/>
          <w:sz w:val="24"/>
          <w:szCs w:val="24"/>
        </w:rPr>
        <w:t>Красноозёрного сельского поселения с учетом сезонного населения в летний период достигает 2,043 тыс.чел.</w:t>
      </w:r>
    </w:p>
    <w:p w:rsidR="00933164" w:rsidRPr="008169D7" w:rsidRDefault="00933164" w:rsidP="00323461">
      <w:pPr>
        <w:tabs>
          <w:tab w:val="left" w:pos="426"/>
        </w:tabs>
        <w:spacing w:after="0" w:line="240" w:lineRule="auto"/>
        <w:ind w:left="142" w:firstLine="709"/>
        <w:jc w:val="both"/>
        <w:rPr>
          <w:rFonts w:ascii="Times New Roman" w:hAnsi="Times New Roman"/>
          <w:color w:val="000000"/>
          <w:sz w:val="24"/>
          <w:szCs w:val="24"/>
        </w:rPr>
      </w:pPr>
      <w:r w:rsidRPr="008169D7">
        <w:rPr>
          <w:rFonts w:ascii="Times New Roman" w:hAnsi="Times New Roman"/>
          <w:color w:val="000000"/>
          <w:sz w:val="24"/>
          <w:szCs w:val="24"/>
        </w:rPr>
        <w:t xml:space="preserve">Существующая демографическая структура населения по </w:t>
      </w:r>
      <w:r w:rsidRPr="008169D7">
        <w:rPr>
          <w:rFonts w:ascii="Times New Roman" w:hAnsi="Times New Roman"/>
          <w:sz w:val="24"/>
          <w:szCs w:val="24"/>
        </w:rPr>
        <w:t>Красноозёрному сельскому поселению</w:t>
      </w:r>
      <w:r w:rsidRPr="008169D7">
        <w:rPr>
          <w:rFonts w:ascii="Times New Roman" w:hAnsi="Times New Roman"/>
          <w:color w:val="000000"/>
          <w:sz w:val="24"/>
          <w:szCs w:val="24"/>
        </w:rPr>
        <w:t xml:space="preserve"> и Приозерскому муниципальному району в</w:t>
      </w:r>
      <w:r w:rsidR="00323461">
        <w:rPr>
          <w:rFonts w:ascii="Times New Roman" w:hAnsi="Times New Roman"/>
          <w:color w:val="000000"/>
          <w:sz w:val="24"/>
          <w:szCs w:val="24"/>
        </w:rPr>
        <w:t xml:space="preserve"> целом представлена в Таблице 4</w:t>
      </w:r>
    </w:p>
    <w:p w:rsidR="00933164" w:rsidRPr="008169D7" w:rsidRDefault="00933164" w:rsidP="001C44E2">
      <w:pPr>
        <w:tabs>
          <w:tab w:val="left" w:pos="426"/>
        </w:tabs>
        <w:spacing w:after="0" w:line="240" w:lineRule="auto"/>
        <w:ind w:left="142" w:firstLine="709"/>
        <w:jc w:val="both"/>
        <w:rPr>
          <w:rFonts w:ascii="Times New Roman" w:hAnsi="Times New Roman"/>
          <w:color w:val="000000"/>
          <w:sz w:val="24"/>
          <w:szCs w:val="24"/>
        </w:rPr>
      </w:pPr>
    </w:p>
    <w:p w:rsidR="00933164" w:rsidRPr="008169D7" w:rsidRDefault="00933164" w:rsidP="001C44E2">
      <w:pPr>
        <w:tabs>
          <w:tab w:val="left" w:pos="426"/>
        </w:tabs>
        <w:spacing w:after="0" w:line="240" w:lineRule="auto"/>
        <w:ind w:left="142" w:firstLine="709"/>
        <w:jc w:val="right"/>
        <w:rPr>
          <w:rFonts w:ascii="Times New Roman" w:hAnsi="Times New Roman"/>
          <w:color w:val="000000"/>
          <w:sz w:val="24"/>
          <w:szCs w:val="24"/>
        </w:rPr>
      </w:pPr>
      <w:r w:rsidRPr="008169D7">
        <w:rPr>
          <w:rFonts w:ascii="Times New Roman" w:hAnsi="Times New Roman"/>
          <w:color w:val="000000"/>
          <w:sz w:val="24"/>
          <w:szCs w:val="24"/>
        </w:rPr>
        <w:t>Таблица 4</w:t>
      </w:r>
    </w:p>
    <w:tbl>
      <w:tblPr>
        <w:tblW w:w="10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3845"/>
        <w:gridCol w:w="1392"/>
        <w:gridCol w:w="1394"/>
        <w:gridCol w:w="2623"/>
      </w:tblGrid>
      <w:tr w:rsidR="00933164" w:rsidRPr="008169D7" w:rsidTr="004A0479">
        <w:trPr>
          <w:trHeight w:val="286"/>
        </w:trPr>
        <w:tc>
          <w:tcPr>
            <w:tcW w:w="926" w:type="dxa"/>
            <w:vMerge w:val="restart"/>
            <w:vAlign w:val="center"/>
          </w:tcPr>
          <w:p w:rsidR="00933164" w:rsidRPr="008169D7" w:rsidRDefault="00933164" w:rsidP="004A0479">
            <w:pPr>
              <w:tabs>
                <w:tab w:val="left" w:pos="426"/>
              </w:tabs>
              <w:spacing w:after="0" w:line="240" w:lineRule="auto"/>
              <w:ind w:left="142" w:firstLine="34"/>
              <w:jc w:val="center"/>
              <w:rPr>
                <w:rFonts w:ascii="Times New Roman" w:hAnsi="Times New Roman"/>
                <w:color w:val="000000"/>
                <w:sz w:val="24"/>
                <w:szCs w:val="24"/>
              </w:rPr>
            </w:pPr>
            <w:r w:rsidRPr="008169D7">
              <w:rPr>
                <w:rFonts w:ascii="Times New Roman" w:hAnsi="Times New Roman"/>
                <w:color w:val="000000"/>
                <w:sz w:val="24"/>
                <w:szCs w:val="24"/>
              </w:rPr>
              <w:t>№№ п/п</w:t>
            </w:r>
          </w:p>
        </w:tc>
        <w:tc>
          <w:tcPr>
            <w:tcW w:w="3845" w:type="dxa"/>
            <w:vMerge w:val="restart"/>
            <w:vAlign w:val="center"/>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Категория населения</w:t>
            </w:r>
          </w:p>
        </w:tc>
        <w:tc>
          <w:tcPr>
            <w:tcW w:w="5409" w:type="dxa"/>
            <w:gridSpan w:val="3"/>
            <w:vAlign w:val="center"/>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Существующая возрастная</w:t>
            </w:r>
          </w:p>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структура населения</w:t>
            </w:r>
          </w:p>
        </w:tc>
      </w:tr>
      <w:tr w:rsidR="00933164" w:rsidRPr="008169D7" w:rsidTr="004A0479">
        <w:trPr>
          <w:trHeight w:val="752"/>
        </w:trPr>
        <w:tc>
          <w:tcPr>
            <w:tcW w:w="926" w:type="dxa"/>
            <w:vMerge/>
            <w:vAlign w:val="center"/>
          </w:tcPr>
          <w:p w:rsidR="00933164" w:rsidRPr="008169D7" w:rsidRDefault="00933164" w:rsidP="001C44E2">
            <w:pPr>
              <w:tabs>
                <w:tab w:val="left" w:pos="426"/>
              </w:tabs>
              <w:spacing w:after="0" w:line="240" w:lineRule="auto"/>
              <w:ind w:left="142" w:firstLine="709"/>
              <w:jc w:val="center"/>
              <w:rPr>
                <w:rFonts w:ascii="Times New Roman" w:hAnsi="Times New Roman"/>
                <w:color w:val="000000"/>
                <w:sz w:val="24"/>
                <w:szCs w:val="24"/>
              </w:rPr>
            </w:pPr>
          </w:p>
        </w:tc>
        <w:tc>
          <w:tcPr>
            <w:tcW w:w="3845" w:type="dxa"/>
            <w:vMerge/>
            <w:vAlign w:val="center"/>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p>
        </w:tc>
        <w:tc>
          <w:tcPr>
            <w:tcW w:w="2786" w:type="dxa"/>
            <w:gridSpan w:val="2"/>
            <w:vAlign w:val="center"/>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по Красноозёрному</w:t>
            </w:r>
          </w:p>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сельскому поселению</w:t>
            </w:r>
          </w:p>
        </w:tc>
        <w:tc>
          <w:tcPr>
            <w:tcW w:w="2622" w:type="dxa"/>
            <w:vMerge w:val="restart"/>
            <w:vAlign w:val="center"/>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по Приозерскому муниципальному району</w:t>
            </w:r>
          </w:p>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w:t>
            </w:r>
          </w:p>
        </w:tc>
      </w:tr>
      <w:tr w:rsidR="00933164" w:rsidRPr="008169D7" w:rsidTr="004A0479">
        <w:trPr>
          <w:trHeight w:val="241"/>
        </w:trPr>
        <w:tc>
          <w:tcPr>
            <w:tcW w:w="926" w:type="dxa"/>
            <w:vMerge/>
          </w:tcPr>
          <w:p w:rsidR="00933164" w:rsidRPr="008169D7" w:rsidRDefault="00933164" w:rsidP="001C44E2">
            <w:pPr>
              <w:tabs>
                <w:tab w:val="left" w:pos="426"/>
              </w:tabs>
              <w:spacing w:after="0" w:line="240" w:lineRule="auto"/>
              <w:ind w:left="142" w:firstLine="709"/>
              <w:jc w:val="center"/>
              <w:rPr>
                <w:rFonts w:ascii="Times New Roman" w:hAnsi="Times New Roman"/>
                <w:color w:val="000000"/>
                <w:sz w:val="24"/>
                <w:szCs w:val="24"/>
              </w:rPr>
            </w:pPr>
          </w:p>
        </w:tc>
        <w:tc>
          <w:tcPr>
            <w:tcW w:w="3845" w:type="dxa"/>
            <w:vMerge/>
          </w:tcPr>
          <w:p w:rsidR="00933164" w:rsidRPr="008169D7" w:rsidRDefault="00933164" w:rsidP="004A0479">
            <w:pPr>
              <w:tabs>
                <w:tab w:val="left" w:pos="426"/>
              </w:tabs>
              <w:spacing w:after="0" w:line="240" w:lineRule="auto"/>
              <w:ind w:left="142" w:firstLine="42"/>
              <w:jc w:val="both"/>
              <w:rPr>
                <w:rFonts w:ascii="Times New Roman" w:hAnsi="Times New Roman"/>
                <w:color w:val="000000"/>
                <w:sz w:val="24"/>
                <w:szCs w:val="24"/>
              </w:rPr>
            </w:pPr>
          </w:p>
        </w:tc>
        <w:tc>
          <w:tcPr>
            <w:tcW w:w="1392" w:type="dxa"/>
            <w:shd w:val="clear" w:color="auto" w:fill="auto"/>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тыс.чел.</w:t>
            </w:r>
          </w:p>
        </w:tc>
        <w:tc>
          <w:tcPr>
            <w:tcW w:w="1393" w:type="dxa"/>
            <w:shd w:val="clear" w:color="auto" w:fill="auto"/>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w:t>
            </w:r>
          </w:p>
        </w:tc>
        <w:tc>
          <w:tcPr>
            <w:tcW w:w="2622" w:type="dxa"/>
            <w:vMerge/>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p>
        </w:tc>
      </w:tr>
      <w:tr w:rsidR="00933164" w:rsidRPr="008169D7" w:rsidTr="004A0479">
        <w:trPr>
          <w:trHeight w:val="839"/>
        </w:trPr>
        <w:tc>
          <w:tcPr>
            <w:tcW w:w="926" w:type="dxa"/>
          </w:tcPr>
          <w:p w:rsidR="00933164" w:rsidRPr="008169D7" w:rsidRDefault="00933164" w:rsidP="004A0479">
            <w:pPr>
              <w:tabs>
                <w:tab w:val="left" w:pos="426"/>
              </w:tabs>
              <w:spacing w:after="0" w:line="240" w:lineRule="auto"/>
              <w:ind w:left="142" w:firstLine="34"/>
              <w:jc w:val="center"/>
              <w:rPr>
                <w:rFonts w:ascii="Times New Roman" w:hAnsi="Times New Roman"/>
                <w:color w:val="000000"/>
                <w:sz w:val="24"/>
                <w:szCs w:val="24"/>
              </w:rPr>
            </w:pPr>
            <w:r w:rsidRPr="008169D7">
              <w:rPr>
                <w:rFonts w:ascii="Times New Roman" w:hAnsi="Times New Roman"/>
                <w:color w:val="000000"/>
                <w:sz w:val="24"/>
                <w:szCs w:val="24"/>
              </w:rPr>
              <w:t>1</w:t>
            </w:r>
          </w:p>
        </w:tc>
        <w:tc>
          <w:tcPr>
            <w:tcW w:w="3845" w:type="dxa"/>
          </w:tcPr>
          <w:p w:rsidR="00933164" w:rsidRPr="008169D7" w:rsidRDefault="00933164" w:rsidP="004A0479">
            <w:pPr>
              <w:tabs>
                <w:tab w:val="left" w:pos="426"/>
              </w:tabs>
              <w:snapToGrid w:val="0"/>
              <w:spacing w:after="0" w:line="240" w:lineRule="auto"/>
              <w:ind w:left="142" w:firstLine="42"/>
              <w:rPr>
                <w:rFonts w:ascii="Times New Roman" w:hAnsi="Times New Roman"/>
                <w:sz w:val="24"/>
                <w:szCs w:val="24"/>
              </w:rPr>
            </w:pPr>
            <w:r w:rsidRPr="008169D7">
              <w:rPr>
                <w:rFonts w:ascii="Times New Roman" w:hAnsi="Times New Roman"/>
                <w:sz w:val="24"/>
                <w:szCs w:val="24"/>
              </w:rPr>
              <w:t>население младше трудоспособного возраста (до 16 лет)</w:t>
            </w:r>
          </w:p>
        </w:tc>
        <w:tc>
          <w:tcPr>
            <w:tcW w:w="1392" w:type="dxa"/>
            <w:shd w:val="clear" w:color="auto" w:fill="auto"/>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0,178</w:t>
            </w:r>
          </w:p>
        </w:tc>
        <w:tc>
          <w:tcPr>
            <w:tcW w:w="1393" w:type="dxa"/>
            <w:shd w:val="clear" w:color="auto" w:fill="auto"/>
          </w:tcPr>
          <w:p w:rsidR="00933164" w:rsidRPr="008169D7" w:rsidRDefault="00933164" w:rsidP="004A0479">
            <w:pPr>
              <w:pStyle w:val="ad"/>
              <w:tabs>
                <w:tab w:val="left" w:pos="426"/>
              </w:tabs>
              <w:snapToGrid w:val="0"/>
              <w:spacing w:after="0" w:line="240" w:lineRule="auto"/>
              <w:ind w:left="142" w:right="165" w:firstLine="42"/>
              <w:jc w:val="center"/>
              <w:rPr>
                <w:rFonts w:ascii="Times New Roman" w:hAnsi="Times New Roman"/>
                <w:color w:val="000000"/>
                <w:sz w:val="24"/>
                <w:szCs w:val="24"/>
              </w:rPr>
            </w:pPr>
            <w:r w:rsidRPr="008169D7">
              <w:rPr>
                <w:rFonts w:ascii="Times New Roman" w:hAnsi="Times New Roman"/>
                <w:color w:val="000000"/>
                <w:sz w:val="24"/>
                <w:szCs w:val="24"/>
              </w:rPr>
              <w:t>16,9</w:t>
            </w:r>
          </w:p>
        </w:tc>
        <w:tc>
          <w:tcPr>
            <w:tcW w:w="2622" w:type="dxa"/>
          </w:tcPr>
          <w:p w:rsidR="00933164" w:rsidRPr="008169D7" w:rsidRDefault="00933164" w:rsidP="004A0479">
            <w:pPr>
              <w:pStyle w:val="ad"/>
              <w:tabs>
                <w:tab w:val="left" w:pos="426"/>
              </w:tabs>
              <w:snapToGrid w:val="0"/>
              <w:spacing w:after="0" w:line="240" w:lineRule="auto"/>
              <w:ind w:left="142" w:right="165" w:firstLine="42"/>
              <w:jc w:val="center"/>
              <w:rPr>
                <w:rFonts w:ascii="Times New Roman" w:hAnsi="Times New Roman"/>
                <w:color w:val="000000"/>
                <w:sz w:val="24"/>
                <w:szCs w:val="24"/>
              </w:rPr>
            </w:pPr>
            <w:r w:rsidRPr="008169D7">
              <w:rPr>
                <w:rFonts w:ascii="Times New Roman" w:hAnsi="Times New Roman"/>
                <w:color w:val="000000"/>
                <w:sz w:val="24"/>
                <w:szCs w:val="24"/>
              </w:rPr>
              <w:t>13,2</w:t>
            </w:r>
          </w:p>
        </w:tc>
      </w:tr>
      <w:tr w:rsidR="00933164" w:rsidRPr="008169D7" w:rsidTr="004A0479">
        <w:trPr>
          <w:trHeight w:val="1404"/>
        </w:trPr>
        <w:tc>
          <w:tcPr>
            <w:tcW w:w="926" w:type="dxa"/>
          </w:tcPr>
          <w:p w:rsidR="00933164" w:rsidRPr="008169D7" w:rsidRDefault="00933164" w:rsidP="004A0479">
            <w:pPr>
              <w:tabs>
                <w:tab w:val="left" w:pos="426"/>
              </w:tabs>
              <w:spacing w:after="0" w:line="240" w:lineRule="auto"/>
              <w:ind w:left="142" w:firstLine="34"/>
              <w:jc w:val="center"/>
              <w:rPr>
                <w:rFonts w:ascii="Times New Roman" w:hAnsi="Times New Roman"/>
                <w:color w:val="000000"/>
                <w:sz w:val="24"/>
                <w:szCs w:val="24"/>
              </w:rPr>
            </w:pPr>
            <w:r w:rsidRPr="008169D7">
              <w:rPr>
                <w:rFonts w:ascii="Times New Roman" w:hAnsi="Times New Roman"/>
                <w:color w:val="000000"/>
                <w:sz w:val="24"/>
                <w:szCs w:val="24"/>
              </w:rPr>
              <w:t>2</w:t>
            </w:r>
          </w:p>
        </w:tc>
        <w:tc>
          <w:tcPr>
            <w:tcW w:w="3845" w:type="dxa"/>
          </w:tcPr>
          <w:p w:rsidR="00933164" w:rsidRPr="008169D7" w:rsidRDefault="00933164" w:rsidP="004A0479">
            <w:pPr>
              <w:tabs>
                <w:tab w:val="left" w:pos="426"/>
              </w:tabs>
              <w:snapToGrid w:val="0"/>
              <w:spacing w:after="0" w:line="240" w:lineRule="auto"/>
              <w:ind w:left="142" w:firstLine="42"/>
              <w:rPr>
                <w:rFonts w:ascii="Times New Roman" w:hAnsi="Times New Roman"/>
                <w:sz w:val="24"/>
                <w:szCs w:val="24"/>
              </w:rPr>
            </w:pPr>
            <w:r w:rsidRPr="008169D7">
              <w:rPr>
                <w:rFonts w:ascii="Times New Roman" w:hAnsi="Times New Roman"/>
                <w:sz w:val="24"/>
                <w:szCs w:val="24"/>
              </w:rPr>
              <w:t>население трудоспособного возраста (для женщин с 16 до 54 лет включительно, для мужчин с 16 лет до 59 лет включительно)</w:t>
            </w:r>
          </w:p>
        </w:tc>
        <w:tc>
          <w:tcPr>
            <w:tcW w:w="1392" w:type="dxa"/>
            <w:shd w:val="clear" w:color="auto" w:fill="auto"/>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0,711</w:t>
            </w:r>
          </w:p>
        </w:tc>
        <w:tc>
          <w:tcPr>
            <w:tcW w:w="1393" w:type="dxa"/>
            <w:shd w:val="clear" w:color="auto" w:fill="auto"/>
          </w:tcPr>
          <w:p w:rsidR="00933164" w:rsidRPr="008169D7" w:rsidRDefault="00933164" w:rsidP="004A0479">
            <w:pPr>
              <w:pStyle w:val="ad"/>
              <w:tabs>
                <w:tab w:val="left" w:pos="426"/>
              </w:tabs>
              <w:snapToGrid w:val="0"/>
              <w:spacing w:after="0" w:line="240" w:lineRule="auto"/>
              <w:ind w:left="142" w:right="165" w:firstLine="42"/>
              <w:jc w:val="center"/>
              <w:rPr>
                <w:rFonts w:ascii="Times New Roman" w:hAnsi="Times New Roman"/>
                <w:color w:val="000000"/>
                <w:sz w:val="24"/>
                <w:szCs w:val="24"/>
              </w:rPr>
            </w:pPr>
            <w:r w:rsidRPr="008169D7">
              <w:rPr>
                <w:rFonts w:ascii="Times New Roman" w:hAnsi="Times New Roman"/>
                <w:color w:val="000000"/>
                <w:sz w:val="24"/>
                <w:szCs w:val="24"/>
              </w:rPr>
              <w:t>67,5</w:t>
            </w:r>
          </w:p>
        </w:tc>
        <w:tc>
          <w:tcPr>
            <w:tcW w:w="2622" w:type="dxa"/>
          </w:tcPr>
          <w:p w:rsidR="00933164" w:rsidRPr="008169D7" w:rsidRDefault="00933164" w:rsidP="004A0479">
            <w:pPr>
              <w:pStyle w:val="ad"/>
              <w:tabs>
                <w:tab w:val="left" w:pos="426"/>
              </w:tabs>
              <w:snapToGrid w:val="0"/>
              <w:spacing w:after="0" w:line="240" w:lineRule="auto"/>
              <w:ind w:left="142" w:right="165" w:firstLine="42"/>
              <w:jc w:val="center"/>
              <w:rPr>
                <w:rFonts w:ascii="Times New Roman" w:hAnsi="Times New Roman"/>
                <w:color w:val="000000"/>
                <w:sz w:val="24"/>
                <w:szCs w:val="24"/>
              </w:rPr>
            </w:pPr>
            <w:r w:rsidRPr="008169D7">
              <w:rPr>
                <w:rFonts w:ascii="Times New Roman" w:hAnsi="Times New Roman"/>
                <w:color w:val="000000"/>
                <w:sz w:val="24"/>
                <w:szCs w:val="24"/>
              </w:rPr>
              <w:t>63,2</w:t>
            </w:r>
          </w:p>
        </w:tc>
      </w:tr>
      <w:tr w:rsidR="00933164" w:rsidRPr="008169D7" w:rsidTr="004A0479">
        <w:trPr>
          <w:trHeight w:val="1129"/>
        </w:trPr>
        <w:tc>
          <w:tcPr>
            <w:tcW w:w="926" w:type="dxa"/>
          </w:tcPr>
          <w:p w:rsidR="00933164" w:rsidRPr="008169D7" w:rsidRDefault="00933164" w:rsidP="004A0479">
            <w:pPr>
              <w:tabs>
                <w:tab w:val="left" w:pos="426"/>
              </w:tabs>
              <w:spacing w:after="0" w:line="240" w:lineRule="auto"/>
              <w:ind w:left="142" w:firstLine="34"/>
              <w:jc w:val="center"/>
              <w:rPr>
                <w:rFonts w:ascii="Times New Roman" w:hAnsi="Times New Roman"/>
                <w:color w:val="000000"/>
                <w:sz w:val="24"/>
                <w:szCs w:val="24"/>
              </w:rPr>
            </w:pPr>
            <w:r w:rsidRPr="008169D7">
              <w:rPr>
                <w:rFonts w:ascii="Times New Roman" w:hAnsi="Times New Roman"/>
                <w:color w:val="000000"/>
                <w:sz w:val="24"/>
                <w:szCs w:val="24"/>
              </w:rPr>
              <w:t>3</w:t>
            </w:r>
          </w:p>
        </w:tc>
        <w:tc>
          <w:tcPr>
            <w:tcW w:w="3845" w:type="dxa"/>
          </w:tcPr>
          <w:p w:rsidR="00933164" w:rsidRPr="008169D7" w:rsidRDefault="00933164" w:rsidP="004A0479">
            <w:pPr>
              <w:tabs>
                <w:tab w:val="left" w:pos="426"/>
              </w:tabs>
              <w:snapToGrid w:val="0"/>
              <w:spacing w:after="0" w:line="240" w:lineRule="auto"/>
              <w:ind w:left="142" w:firstLine="42"/>
              <w:rPr>
                <w:rFonts w:ascii="Times New Roman" w:hAnsi="Times New Roman"/>
                <w:sz w:val="24"/>
                <w:szCs w:val="24"/>
              </w:rPr>
            </w:pPr>
            <w:r w:rsidRPr="008169D7">
              <w:rPr>
                <w:rFonts w:ascii="Times New Roman" w:hAnsi="Times New Roman"/>
                <w:sz w:val="24"/>
                <w:szCs w:val="24"/>
              </w:rPr>
              <w:t>население старше трудоспособного возраста (для женщин старше 54 лет, для мужчин старше 59 лет)</w:t>
            </w:r>
          </w:p>
        </w:tc>
        <w:tc>
          <w:tcPr>
            <w:tcW w:w="1392" w:type="dxa"/>
            <w:shd w:val="clear" w:color="auto" w:fill="auto"/>
          </w:tcPr>
          <w:p w:rsidR="00933164" w:rsidRPr="008169D7" w:rsidRDefault="00933164" w:rsidP="004A0479">
            <w:pPr>
              <w:tabs>
                <w:tab w:val="left" w:pos="426"/>
              </w:tabs>
              <w:spacing w:after="0" w:line="240" w:lineRule="auto"/>
              <w:ind w:left="142" w:firstLine="42"/>
              <w:jc w:val="center"/>
              <w:rPr>
                <w:rFonts w:ascii="Times New Roman" w:hAnsi="Times New Roman"/>
                <w:color w:val="000000"/>
                <w:sz w:val="24"/>
                <w:szCs w:val="24"/>
              </w:rPr>
            </w:pPr>
            <w:r w:rsidRPr="008169D7">
              <w:rPr>
                <w:rFonts w:ascii="Times New Roman" w:hAnsi="Times New Roman"/>
                <w:color w:val="000000"/>
                <w:sz w:val="24"/>
                <w:szCs w:val="24"/>
              </w:rPr>
              <w:t>0,164</w:t>
            </w:r>
          </w:p>
        </w:tc>
        <w:tc>
          <w:tcPr>
            <w:tcW w:w="1393" w:type="dxa"/>
            <w:shd w:val="clear" w:color="auto" w:fill="auto"/>
          </w:tcPr>
          <w:p w:rsidR="00933164" w:rsidRPr="008169D7" w:rsidRDefault="00933164" w:rsidP="004A0479">
            <w:pPr>
              <w:pStyle w:val="ad"/>
              <w:tabs>
                <w:tab w:val="left" w:pos="426"/>
              </w:tabs>
              <w:snapToGrid w:val="0"/>
              <w:spacing w:after="0" w:line="240" w:lineRule="auto"/>
              <w:ind w:left="142" w:right="165" w:firstLine="42"/>
              <w:jc w:val="center"/>
              <w:rPr>
                <w:rFonts w:ascii="Times New Roman" w:hAnsi="Times New Roman"/>
                <w:color w:val="000000"/>
                <w:sz w:val="24"/>
                <w:szCs w:val="24"/>
              </w:rPr>
            </w:pPr>
            <w:r w:rsidRPr="008169D7">
              <w:rPr>
                <w:rFonts w:ascii="Times New Roman" w:hAnsi="Times New Roman"/>
                <w:color w:val="000000"/>
                <w:sz w:val="24"/>
                <w:szCs w:val="24"/>
              </w:rPr>
              <w:t>15,6</w:t>
            </w:r>
          </w:p>
        </w:tc>
        <w:tc>
          <w:tcPr>
            <w:tcW w:w="2622" w:type="dxa"/>
          </w:tcPr>
          <w:p w:rsidR="00933164" w:rsidRPr="008169D7" w:rsidRDefault="00933164" w:rsidP="004A0479">
            <w:pPr>
              <w:pStyle w:val="ad"/>
              <w:tabs>
                <w:tab w:val="left" w:pos="426"/>
              </w:tabs>
              <w:snapToGrid w:val="0"/>
              <w:spacing w:after="0" w:line="240" w:lineRule="auto"/>
              <w:ind w:left="142" w:right="165" w:firstLine="42"/>
              <w:jc w:val="center"/>
              <w:rPr>
                <w:rFonts w:ascii="Times New Roman" w:hAnsi="Times New Roman"/>
                <w:color w:val="000000"/>
                <w:sz w:val="24"/>
                <w:szCs w:val="24"/>
              </w:rPr>
            </w:pPr>
            <w:r w:rsidRPr="008169D7">
              <w:rPr>
                <w:rFonts w:ascii="Times New Roman" w:hAnsi="Times New Roman"/>
                <w:color w:val="000000"/>
                <w:sz w:val="24"/>
                <w:szCs w:val="24"/>
              </w:rPr>
              <w:t>22,8</w:t>
            </w:r>
          </w:p>
        </w:tc>
      </w:tr>
    </w:tbl>
    <w:p w:rsidR="00933164" w:rsidRPr="008169D7" w:rsidRDefault="00933164" w:rsidP="001C44E2">
      <w:pPr>
        <w:tabs>
          <w:tab w:val="left" w:pos="426"/>
        </w:tabs>
        <w:spacing w:after="0" w:line="240" w:lineRule="auto"/>
        <w:ind w:left="142" w:firstLine="709"/>
        <w:jc w:val="both"/>
        <w:rPr>
          <w:rStyle w:val="FontStyle156"/>
        </w:rPr>
      </w:pPr>
    </w:p>
    <w:p w:rsidR="00933164" w:rsidRPr="008169D7" w:rsidRDefault="00933164" w:rsidP="001C44E2">
      <w:pPr>
        <w:pStyle w:val="ConsPlusNormal"/>
        <w:tabs>
          <w:tab w:val="left" w:pos="426"/>
        </w:tabs>
        <w:ind w:left="142" w:firstLine="709"/>
        <w:jc w:val="both"/>
        <w:rPr>
          <w:rFonts w:ascii="Times New Roman" w:hAnsi="Times New Roman" w:cs="Times New Roman"/>
          <w:sz w:val="24"/>
          <w:szCs w:val="24"/>
        </w:rPr>
      </w:pPr>
      <w:r w:rsidRPr="008169D7">
        <w:rPr>
          <w:rFonts w:ascii="Times New Roman" w:hAnsi="Times New Roman" w:cs="Times New Roman"/>
          <w:sz w:val="24"/>
          <w:szCs w:val="24"/>
        </w:rPr>
        <w:t>Общая площадь жилищного фонда составляет  18,9  тыс. кв. м. В дер. Красноозерное в 2016 году  введен в эксплуатацию 22-х квартирный дом, за последние годы предоставлено более 140 земельных участков под строительство индивидуальных жилых домов.</w:t>
      </w:r>
    </w:p>
    <w:p w:rsidR="00933164" w:rsidRDefault="00933164" w:rsidP="001C44E2">
      <w:pPr>
        <w:pStyle w:val="ConsPlusNormal"/>
        <w:tabs>
          <w:tab w:val="left" w:pos="426"/>
        </w:tabs>
        <w:ind w:left="142" w:firstLine="709"/>
        <w:jc w:val="center"/>
        <w:rPr>
          <w:rFonts w:ascii="Times New Roman" w:hAnsi="Times New Roman" w:cs="Times New Roman"/>
          <w:sz w:val="24"/>
          <w:szCs w:val="24"/>
        </w:rPr>
      </w:pPr>
    </w:p>
    <w:p w:rsidR="0084539D" w:rsidRPr="00933164" w:rsidRDefault="001270D2" w:rsidP="001C44E2">
      <w:pPr>
        <w:pStyle w:val="ConsPlusNormal"/>
        <w:tabs>
          <w:tab w:val="left" w:pos="426"/>
        </w:tabs>
        <w:ind w:left="142" w:firstLine="709"/>
        <w:jc w:val="center"/>
        <w:rPr>
          <w:rFonts w:ascii="Times New Roman" w:hAnsi="Times New Roman" w:cs="Times New Roman"/>
          <w:sz w:val="24"/>
          <w:szCs w:val="24"/>
        </w:rPr>
      </w:pPr>
      <w:r>
        <w:rPr>
          <w:rFonts w:ascii="Times New Roman" w:hAnsi="Times New Roman" w:cs="Times New Roman"/>
          <w:sz w:val="24"/>
          <w:szCs w:val="24"/>
        </w:rPr>
        <w:t>1</w:t>
      </w:r>
      <w:r w:rsidR="0084539D" w:rsidRPr="00933164">
        <w:rPr>
          <w:rFonts w:ascii="Times New Roman" w:hAnsi="Times New Roman" w:cs="Times New Roman"/>
          <w:sz w:val="24"/>
          <w:szCs w:val="24"/>
        </w:rPr>
        <w:t>.</w:t>
      </w:r>
      <w:r>
        <w:rPr>
          <w:rFonts w:ascii="Times New Roman" w:hAnsi="Times New Roman" w:cs="Times New Roman"/>
          <w:sz w:val="24"/>
          <w:szCs w:val="24"/>
        </w:rPr>
        <w:t>3</w:t>
      </w:r>
      <w:r w:rsidR="0084539D" w:rsidRPr="00933164">
        <w:rPr>
          <w:rFonts w:ascii="Times New Roman" w:hAnsi="Times New Roman" w:cs="Times New Roman"/>
          <w:sz w:val="24"/>
          <w:szCs w:val="24"/>
        </w:rPr>
        <w:t>.</w:t>
      </w:r>
      <w:r w:rsidR="0084539D" w:rsidRPr="00933164">
        <w:rPr>
          <w:rFonts w:ascii="Times New Roman" w:hAnsi="Times New Roman" w:cs="Times New Roman"/>
          <w:sz w:val="24"/>
          <w:szCs w:val="24"/>
        </w:rPr>
        <w:tab/>
        <w:t>Технико-экономические параметры</w:t>
      </w:r>
    </w:p>
    <w:p w:rsidR="009B6FB9" w:rsidRPr="00933164" w:rsidRDefault="0084539D" w:rsidP="001C44E2">
      <w:pPr>
        <w:pStyle w:val="ConsPlusNormal"/>
        <w:tabs>
          <w:tab w:val="left" w:pos="426"/>
        </w:tabs>
        <w:ind w:left="142" w:firstLine="709"/>
        <w:jc w:val="center"/>
        <w:rPr>
          <w:rFonts w:ascii="Times New Roman" w:hAnsi="Times New Roman" w:cs="Times New Roman"/>
          <w:sz w:val="24"/>
          <w:szCs w:val="24"/>
        </w:rPr>
      </w:pPr>
      <w:r w:rsidRPr="00933164">
        <w:rPr>
          <w:rFonts w:ascii="Times New Roman" w:hAnsi="Times New Roman" w:cs="Times New Roman"/>
          <w:sz w:val="24"/>
          <w:szCs w:val="24"/>
        </w:rPr>
        <w:t>существующих объектов социальной инфраструктуры поселения, сложившийся уровень обе</w:t>
      </w:r>
      <w:r w:rsidR="009B6FB9" w:rsidRPr="00933164">
        <w:rPr>
          <w:rFonts w:ascii="Times New Roman" w:hAnsi="Times New Roman" w:cs="Times New Roman"/>
          <w:sz w:val="24"/>
          <w:szCs w:val="24"/>
        </w:rPr>
        <w:t>спеченности населения поселения</w:t>
      </w:r>
    </w:p>
    <w:p w:rsidR="0084539D" w:rsidRPr="00933164" w:rsidRDefault="0084539D" w:rsidP="001C44E2">
      <w:pPr>
        <w:pStyle w:val="ConsPlusNormal"/>
        <w:tabs>
          <w:tab w:val="left" w:pos="426"/>
        </w:tabs>
        <w:ind w:left="142" w:firstLine="709"/>
        <w:jc w:val="center"/>
        <w:rPr>
          <w:rFonts w:ascii="Times New Roman" w:hAnsi="Times New Roman" w:cs="Times New Roman"/>
          <w:sz w:val="24"/>
          <w:szCs w:val="24"/>
        </w:rPr>
      </w:pPr>
      <w:r w:rsidRPr="00933164">
        <w:rPr>
          <w:rFonts w:ascii="Times New Roman" w:hAnsi="Times New Roman" w:cs="Times New Roman"/>
          <w:sz w:val="24"/>
          <w:szCs w:val="24"/>
        </w:rPr>
        <w:t>услугами</w:t>
      </w:r>
      <w:r w:rsidR="009B6FB9" w:rsidRPr="00933164">
        <w:rPr>
          <w:rFonts w:ascii="Times New Roman" w:hAnsi="Times New Roman" w:cs="Times New Roman"/>
          <w:sz w:val="24"/>
          <w:szCs w:val="24"/>
        </w:rPr>
        <w:t xml:space="preserve"> </w:t>
      </w:r>
      <w:r w:rsidRPr="00933164">
        <w:rPr>
          <w:rFonts w:ascii="Times New Roman" w:hAnsi="Times New Roman" w:cs="Times New Roman"/>
          <w:sz w:val="24"/>
          <w:szCs w:val="24"/>
        </w:rPr>
        <w:t>в области физической культуры</w:t>
      </w:r>
      <w:r w:rsidR="009B6FB9" w:rsidRPr="00933164">
        <w:rPr>
          <w:rFonts w:ascii="Times New Roman" w:hAnsi="Times New Roman" w:cs="Times New Roman"/>
          <w:sz w:val="24"/>
          <w:szCs w:val="24"/>
        </w:rPr>
        <w:t xml:space="preserve">, </w:t>
      </w:r>
      <w:r w:rsidRPr="00933164">
        <w:rPr>
          <w:rFonts w:ascii="Times New Roman" w:hAnsi="Times New Roman" w:cs="Times New Roman"/>
          <w:sz w:val="24"/>
          <w:szCs w:val="24"/>
        </w:rPr>
        <w:t>массового спорта</w:t>
      </w:r>
      <w:r w:rsidR="009B6FB9" w:rsidRPr="00933164">
        <w:rPr>
          <w:rFonts w:ascii="Times New Roman" w:hAnsi="Times New Roman" w:cs="Times New Roman"/>
          <w:sz w:val="24"/>
          <w:szCs w:val="24"/>
        </w:rPr>
        <w:t>,</w:t>
      </w:r>
      <w:r w:rsidRPr="00933164">
        <w:rPr>
          <w:rFonts w:ascii="Times New Roman" w:hAnsi="Times New Roman" w:cs="Times New Roman"/>
          <w:sz w:val="24"/>
          <w:szCs w:val="24"/>
        </w:rPr>
        <w:t xml:space="preserve"> культуры</w:t>
      </w:r>
      <w:r w:rsidR="009B6FB9" w:rsidRPr="00933164">
        <w:rPr>
          <w:rFonts w:ascii="Times New Roman" w:hAnsi="Times New Roman" w:cs="Times New Roman"/>
          <w:sz w:val="24"/>
          <w:szCs w:val="24"/>
        </w:rPr>
        <w:t>,</w:t>
      </w:r>
    </w:p>
    <w:p w:rsidR="009B6FB9" w:rsidRPr="00933164" w:rsidRDefault="009B6FB9" w:rsidP="001C44E2">
      <w:pPr>
        <w:pStyle w:val="ConsPlusNormal"/>
        <w:tabs>
          <w:tab w:val="left" w:pos="426"/>
        </w:tabs>
        <w:ind w:left="142" w:firstLine="709"/>
        <w:jc w:val="center"/>
        <w:rPr>
          <w:rFonts w:ascii="Times New Roman" w:hAnsi="Times New Roman" w:cs="Times New Roman"/>
          <w:i/>
          <w:sz w:val="24"/>
          <w:szCs w:val="24"/>
        </w:rPr>
      </w:pPr>
      <w:r w:rsidRPr="00933164">
        <w:rPr>
          <w:rFonts w:ascii="Times New Roman" w:hAnsi="Times New Roman" w:cs="Times New Roman"/>
          <w:sz w:val="24"/>
          <w:szCs w:val="24"/>
        </w:rPr>
        <w:t>образования, здравоохранения</w:t>
      </w:r>
    </w:p>
    <w:p w:rsidR="0084539D" w:rsidRPr="00933164" w:rsidRDefault="0084539D" w:rsidP="001C44E2">
      <w:pPr>
        <w:pStyle w:val="ConsPlusNormal"/>
        <w:tabs>
          <w:tab w:val="left" w:pos="426"/>
        </w:tabs>
        <w:ind w:left="142" w:firstLine="709"/>
        <w:jc w:val="both"/>
        <w:rPr>
          <w:rFonts w:ascii="Times New Roman" w:hAnsi="Times New Roman" w:cs="Times New Roman"/>
          <w:sz w:val="24"/>
          <w:szCs w:val="24"/>
        </w:rPr>
      </w:pPr>
    </w:p>
    <w:p w:rsidR="00933164" w:rsidRPr="00933164" w:rsidRDefault="00933164" w:rsidP="001C44E2">
      <w:pPr>
        <w:tabs>
          <w:tab w:val="left" w:pos="426"/>
        </w:tabs>
        <w:spacing w:line="240" w:lineRule="auto"/>
        <w:ind w:left="142" w:firstLine="709"/>
        <w:jc w:val="both"/>
        <w:rPr>
          <w:rFonts w:ascii="Times New Roman" w:hAnsi="Times New Roman"/>
          <w:sz w:val="24"/>
          <w:szCs w:val="24"/>
        </w:rPr>
      </w:pPr>
      <w:r>
        <w:rPr>
          <w:rFonts w:ascii="Times New Roman" w:hAnsi="Times New Roman"/>
          <w:sz w:val="24"/>
          <w:szCs w:val="24"/>
        </w:rPr>
        <w:t>Н</w:t>
      </w:r>
      <w:r w:rsidRPr="00933164">
        <w:rPr>
          <w:rFonts w:ascii="Times New Roman" w:hAnsi="Times New Roman"/>
          <w:sz w:val="24"/>
          <w:szCs w:val="24"/>
        </w:rPr>
        <w:t>а территории Красноозёрного сельского поселения расположены следующие объекты социальной инфраструктуры:</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детский сад МДОУ №33 на 56 мест в деревне Красноозёрное;</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средняя школа на 134 учащихся в деревне Красноозёрное;</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фельдшерско-акушерский пункт на 13 посещений в сутки в деревне Красноозё</w:t>
      </w:r>
      <w:r w:rsidRPr="00933164">
        <w:rPr>
          <w:rFonts w:ascii="Times New Roman" w:hAnsi="Times New Roman"/>
          <w:sz w:val="24"/>
          <w:szCs w:val="24"/>
        </w:rPr>
        <w:t>р</w:t>
      </w:r>
      <w:r w:rsidRPr="00933164">
        <w:rPr>
          <w:rFonts w:ascii="Times New Roman" w:hAnsi="Times New Roman"/>
          <w:sz w:val="24"/>
          <w:szCs w:val="24"/>
        </w:rPr>
        <w:t>ное;</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 xml:space="preserve">предприятия розничной торговли – общей площадью торговых залов </w:t>
      </w:r>
      <w:smartTag w:uri="urn:schemas-microsoft-com:office:smarttags" w:element="metricconverter">
        <w:smartTagPr>
          <w:attr w:name="ProductID" w:val="364 м2"/>
        </w:smartTagPr>
        <w:r w:rsidRPr="00933164">
          <w:rPr>
            <w:rFonts w:ascii="Times New Roman" w:hAnsi="Times New Roman"/>
            <w:sz w:val="24"/>
            <w:szCs w:val="24"/>
          </w:rPr>
          <w:t>364 м</w:t>
        </w:r>
        <w:r w:rsidRPr="00933164">
          <w:rPr>
            <w:rFonts w:ascii="Times New Roman" w:hAnsi="Times New Roman"/>
            <w:sz w:val="24"/>
            <w:szCs w:val="24"/>
            <w:vertAlign w:val="superscript"/>
          </w:rPr>
          <w:t>2</w:t>
        </w:r>
      </w:smartTag>
      <w:r w:rsidRPr="00933164">
        <w:rPr>
          <w:rFonts w:ascii="Times New Roman" w:hAnsi="Times New Roman"/>
          <w:sz w:val="24"/>
          <w:szCs w:val="24"/>
        </w:rPr>
        <w:t>;</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предприятия общественного питания – 527 посадочных мест в деревне Василь</w:t>
      </w:r>
      <w:r w:rsidRPr="00933164">
        <w:rPr>
          <w:rFonts w:ascii="Times New Roman" w:hAnsi="Times New Roman"/>
          <w:sz w:val="24"/>
          <w:szCs w:val="24"/>
        </w:rPr>
        <w:t>е</w:t>
      </w:r>
      <w:r w:rsidRPr="00933164">
        <w:rPr>
          <w:rFonts w:ascii="Times New Roman" w:hAnsi="Times New Roman"/>
          <w:sz w:val="24"/>
          <w:szCs w:val="24"/>
        </w:rPr>
        <w:t>во;</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почтовое отделение в деревне Красноозёрное;</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клуб на 50 мест в деревне Красноозёрное;</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дом культуры на 200 мест в деревне Красноозёрное (ввод в эксплуатацию – 2011 год);</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библиотека на 9,7 тыс.</w:t>
      </w:r>
      <w:r w:rsidR="006719D8">
        <w:rPr>
          <w:rFonts w:ascii="Times New Roman" w:hAnsi="Times New Roman"/>
          <w:sz w:val="24"/>
          <w:szCs w:val="24"/>
        </w:rPr>
        <w:t xml:space="preserve"> </w:t>
      </w:r>
      <w:r w:rsidRPr="00933164">
        <w:rPr>
          <w:rFonts w:ascii="Times New Roman" w:hAnsi="Times New Roman"/>
          <w:sz w:val="24"/>
          <w:szCs w:val="24"/>
        </w:rPr>
        <w:t>томов в деревне Красноозёрное;</w:t>
      </w:r>
    </w:p>
    <w:p w:rsid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 xml:space="preserve">спортивный зал площадью пола </w:t>
      </w:r>
      <w:smartTag w:uri="urn:schemas-microsoft-com:office:smarttags" w:element="metricconverter">
        <w:smartTagPr>
          <w:attr w:name="ProductID" w:val="162 м2"/>
        </w:smartTagPr>
        <w:r w:rsidRPr="00933164">
          <w:rPr>
            <w:rFonts w:ascii="Times New Roman" w:hAnsi="Times New Roman"/>
            <w:sz w:val="24"/>
            <w:szCs w:val="24"/>
          </w:rPr>
          <w:t>162 м</w:t>
        </w:r>
        <w:r w:rsidRPr="00933164">
          <w:rPr>
            <w:rFonts w:ascii="Times New Roman" w:hAnsi="Times New Roman"/>
            <w:sz w:val="24"/>
            <w:szCs w:val="24"/>
            <w:vertAlign w:val="superscript"/>
          </w:rPr>
          <w:t>2</w:t>
        </w:r>
      </w:smartTag>
      <w:r w:rsidRPr="00933164">
        <w:rPr>
          <w:rFonts w:ascii="Times New Roman" w:hAnsi="Times New Roman"/>
          <w:sz w:val="24"/>
          <w:szCs w:val="24"/>
        </w:rPr>
        <w:t xml:space="preserve"> в школе деревни Красноозёрное.</w:t>
      </w:r>
    </w:p>
    <w:p w:rsidR="00CB2081" w:rsidRPr="001270D2" w:rsidRDefault="00CB2081"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Универсальная спортивная площадка  </w:t>
      </w:r>
      <w:r w:rsidR="006719D8">
        <w:rPr>
          <w:rFonts w:ascii="Times New Roman" w:hAnsi="Times New Roman"/>
          <w:sz w:val="24"/>
          <w:szCs w:val="24"/>
        </w:rPr>
        <w:t xml:space="preserve">800 </w:t>
      </w:r>
      <w:r w:rsidRPr="006719D8">
        <w:rPr>
          <w:rFonts w:ascii="Times New Roman" w:hAnsi="Times New Roman"/>
          <w:sz w:val="24"/>
          <w:szCs w:val="24"/>
        </w:rPr>
        <w:t xml:space="preserve"> м</w:t>
      </w:r>
      <w:r w:rsidRPr="006719D8">
        <w:rPr>
          <w:rFonts w:ascii="Times New Roman" w:hAnsi="Times New Roman"/>
          <w:sz w:val="24"/>
          <w:szCs w:val="24"/>
          <w:vertAlign w:val="superscript"/>
        </w:rPr>
        <w:t>2</w:t>
      </w:r>
    </w:p>
    <w:p w:rsidR="001270D2" w:rsidRPr="00933164" w:rsidRDefault="001270D2"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Pr>
          <w:rFonts w:ascii="Times New Roman" w:hAnsi="Times New Roman"/>
          <w:sz w:val="24"/>
          <w:szCs w:val="24"/>
        </w:rPr>
        <w:t>На территории поселения расположены три горнолыжных курорта (ГК «красное озеро», ГК «Золотая долина», ГК «Снжный»)</w:t>
      </w:r>
    </w:p>
    <w:p w:rsidR="00933164" w:rsidRPr="00933164" w:rsidRDefault="00933164" w:rsidP="001C44E2">
      <w:pPr>
        <w:tabs>
          <w:tab w:val="left" w:pos="426"/>
        </w:tabs>
        <w:spacing w:line="240" w:lineRule="auto"/>
        <w:ind w:left="142" w:firstLine="709"/>
        <w:jc w:val="both"/>
        <w:rPr>
          <w:rFonts w:ascii="Times New Roman" w:hAnsi="Times New Roman"/>
          <w:sz w:val="24"/>
          <w:szCs w:val="24"/>
        </w:rPr>
      </w:pPr>
    </w:p>
    <w:p w:rsidR="00933164" w:rsidRPr="00933164" w:rsidRDefault="00933164" w:rsidP="001C44E2">
      <w:pPr>
        <w:tabs>
          <w:tab w:val="left" w:pos="426"/>
        </w:tabs>
        <w:spacing w:line="240" w:lineRule="auto"/>
        <w:ind w:left="142" w:firstLine="709"/>
        <w:jc w:val="both"/>
        <w:rPr>
          <w:rFonts w:ascii="Times New Roman" w:hAnsi="Times New Roman"/>
          <w:sz w:val="24"/>
          <w:szCs w:val="24"/>
        </w:rPr>
      </w:pPr>
      <w:r w:rsidRPr="00933164">
        <w:rPr>
          <w:rFonts w:ascii="Times New Roman" w:hAnsi="Times New Roman"/>
          <w:sz w:val="24"/>
          <w:szCs w:val="24"/>
        </w:rPr>
        <w:t>Для оценки уровня обеспеченности населения Красноозёрного сельского поселения объектами социальной инфраструктуры выполнен расчет требуемого количества объектов социальной инфраструктуры.</w:t>
      </w:r>
    </w:p>
    <w:p w:rsidR="00933164" w:rsidRPr="00933164" w:rsidRDefault="00933164" w:rsidP="001C44E2">
      <w:pPr>
        <w:tabs>
          <w:tab w:val="left" w:pos="426"/>
        </w:tabs>
        <w:spacing w:line="240" w:lineRule="auto"/>
        <w:ind w:left="142" w:firstLine="709"/>
        <w:jc w:val="both"/>
        <w:rPr>
          <w:rFonts w:ascii="Times New Roman" w:hAnsi="Times New Roman"/>
          <w:sz w:val="24"/>
          <w:szCs w:val="24"/>
        </w:rPr>
      </w:pPr>
      <w:r w:rsidRPr="00933164">
        <w:rPr>
          <w:rFonts w:ascii="Times New Roman" w:hAnsi="Times New Roman"/>
          <w:color w:val="000000"/>
          <w:sz w:val="24"/>
          <w:szCs w:val="24"/>
        </w:rPr>
        <w:t xml:space="preserve">Нормативная потребность в объектах социальной инфраструктуры определена с учетом требований </w:t>
      </w:r>
      <w:r w:rsidRPr="00933164">
        <w:rPr>
          <w:rFonts w:ascii="Times New Roman" w:hAnsi="Times New Roman"/>
          <w:sz w:val="24"/>
          <w:szCs w:val="24"/>
          <w:lang w:eastAsia="ru-RU"/>
        </w:rPr>
        <w:t xml:space="preserve">СП 42.13330.2011 </w:t>
      </w:r>
      <w:r w:rsidRPr="00933164">
        <w:rPr>
          <w:rFonts w:ascii="Times New Roman" w:hAnsi="Times New Roman"/>
          <w:sz w:val="24"/>
          <w:szCs w:val="24"/>
        </w:rPr>
        <w:t xml:space="preserve">«Градостроительство. Планировка и застройка городских и </w:t>
      </w:r>
      <w:r w:rsidRPr="00933164">
        <w:rPr>
          <w:rFonts w:ascii="Times New Roman" w:hAnsi="Times New Roman"/>
          <w:sz w:val="24"/>
          <w:szCs w:val="24"/>
          <w:lang w:eastAsia="ru-RU"/>
        </w:rPr>
        <w:t>сельских поселений»</w:t>
      </w:r>
      <w:r w:rsidRPr="00933164">
        <w:rPr>
          <w:rFonts w:ascii="Times New Roman" w:hAnsi="Times New Roman"/>
          <w:color w:val="000000"/>
          <w:sz w:val="24"/>
          <w:szCs w:val="24"/>
        </w:rPr>
        <w:t xml:space="preserve">, СП 30-102-99 «Планировка и застройка территорий малоэтажного строительства». Потребность в </w:t>
      </w:r>
      <w:r w:rsidRPr="00933164">
        <w:rPr>
          <w:rFonts w:ascii="Times New Roman" w:hAnsi="Times New Roman"/>
          <w:sz w:val="24"/>
          <w:szCs w:val="24"/>
          <w:lang w:eastAsia="ru-RU"/>
        </w:rPr>
        <w:t>физкультурно-спортивных сооружениях определена в соответствии с «Методикой определения нормативной потребности субъектов Российской Федерации в объектах физической культуры и спорта», утвержденной Распоряжением Правительства Российской Федерации №1683-р от 19.10.1999 г.</w:t>
      </w:r>
    </w:p>
    <w:p w:rsidR="00933164" w:rsidRPr="00933164" w:rsidRDefault="00933164" w:rsidP="001C44E2">
      <w:pPr>
        <w:tabs>
          <w:tab w:val="left" w:pos="426"/>
        </w:tabs>
        <w:spacing w:line="240" w:lineRule="auto"/>
        <w:ind w:left="142" w:firstLine="709"/>
        <w:jc w:val="both"/>
        <w:rPr>
          <w:rFonts w:ascii="Times New Roman" w:hAnsi="Times New Roman"/>
          <w:sz w:val="24"/>
          <w:szCs w:val="24"/>
        </w:rPr>
      </w:pPr>
      <w:r w:rsidRPr="00933164">
        <w:rPr>
          <w:rFonts w:ascii="Times New Roman" w:hAnsi="Times New Roman"/>
          <w:sz w:val="24"/>
          <w:szCs w:val="24"/>
        </w:rPr>
        <w:t>Результаты расчета существующей обеспеченности постоянного населения Красноозёрного сельского поселения объектами социальной инфраструктуры представлены</w:t>
      </w:r>
      <w:r w:rsidR="006719D8">
        <w:rPr>
          <w:rFonts w:ascii="Times New Roman" w:hAnsi="Times New Roman"/>
          <w:sz w:val="24"/>
          <w:szCs w:val="24"/>
        </w:rPr>
        <w:t xml:space="preserve"> в таблице 5</w:t>
      </w:r>
      <w:r w:rsidR="005200C6">
        <w:rPr>
          <w:rFonts w:ascii="Times New Roman" w:hAnsi="Times New Roman"/>
          <w:sz w:val="24"/>
          <w:szCs w:val="24"/>
        </w:rPr>
        <w:t xml:space="preserve"> и на диаграмме 2.</w:t>
      </w:r>
    </w:p>
    <w:p w:rsidR="00933164" w:rsidRPr="00933164" w:rsidRDefault="00933164" w:rsidP="001C44E2">
      <w:pPr>
        <w:tabs>
          <w:tab w:val="left" w:pos="426"/>
        </w:tabs>
        <w:spacing w:line="240" w:lineRule="auto"/>
        <w:ind w:left="142" w:firstLine="709"/>
        <w:jc w:val="right"/>
        <w:rPr>
          <w:rFonts w:ascii="Times New Roman" w:hAnsi="Times New Roman"/>
          <w:sz w:val="24"/>
          <w:szCs w:val="24"/>
        </w:rPr>
      </w:pPr>
      <w:r w:rsidRPr="00933164">
        <w:rPr>
          <w:rFonts w:ascii="Times New Roman" w:hAnsi="Times New Roman"/>
          <w:sz w:val="24"/>
          <w:szCs w:val="24"/>
        </w:rPr>
        <w:t xml:space="preserve">Таблица </w:t>
      </w:r>
      <w:r w:rsidR="006719D8">
        <w:rPr>
          <w:rFonts w:ascii="Times New Roman" w:hAnsi="Times New Roman"/>
          <w:sz w:val="24"/>
          <w:szCs w:val="24"/>
        </w:rPr>
        <w:t>5</w:t>
      </w:r>
    </w:p>
    <w:tbl>
      <w:tblPr>
        <w:tblW w:w="10131" w:type="dxa"/>
        <w:tblInd w:w="108" w:type="dxa"/>
        <w:tblLayout w:type="fixed"/>
        <w:tblLook w:val="0000" w:firstRow="0" w:lastRow="0" w:firstColumn="0" w:lastColumn="0" w:noHBand="0" w:noVBand="0"/>
      </w:tblPr>
      <w:tblGrid>
        <w:gridCol w:w="1134"/>
        <w:gridCol w:w="2977"/>
        <w:gridCol w:w="1262"/>
        <w:gridCol w:w="1074"/>
        <w:gridCol w:w="1305"/>
        <w:gridCol w:w="1305"/>
        <w:gridCol w:w="1074"/>
      </w:tblGrid>
      <w:tr w:rsidR="00933164" w:rsidRPr="00933164" w:rsidTr="007B4A33">
        <w:trPr>
          <w:trHeight w:val="443"/>
        </w:trPr>
        <w:tc>
          <w:tcPr>
            <w:tcW w:w="1134" w:type="dxa"/>
            <w:vMerge w:val="restart"/>
            <w:tcBorders>
              <w:top w:val="single" w:sz="4" w:space="0" w:color="000000"/>
              <w:left w:val="single" w:sz="4" w:space="0" w:color="000000"/>
            </w:tcBorders>
            <w:vAlign w:val="center"/>
          </w:tcPr>
          <w:p w:rsidR="00933164" w:rsidRPr="00933164" w:rsidRDefault="00933164" w:rsidP="006719D8">
            <w:pPr>
              <w:pStyle w:val="ad"/>
              <w:tabs>
                <w:tab w:val="left" w:pos="426"/>
              </w:tabs>
              <w:snapToGrid w:val="0"/>
              <w:spacing w:line="240" w:lineRule="auto"/>
              <w:ind w:left="142" w:right="-139" w:firstLine="34"/>
              <w:rPr>
                <w:rFonts w:ascii="Times New Roman" w:hAnsi="Times New Roman"/>
                <w:sz w:val="24"/>
                <w:szCs w:val="24"/>
              </w:rPr>
            </w:pPr>
            <w:r w:rsidRPr="00933164">
              <w:rPr>
                <w:rFonts w:ascii="Times New Roman" w:hAnsi="Times New Roman"/>
                <w:sz w:val="24"/>
                <w:szCs w:val="24"/>
              </w:rPr>
              <w:t>№№ п/п</w:t>
            </w:r>
          </w:p>
        </w:tc>
        <w:tc>
          <w:tcPr>
            <w:tcW w:w="2977" w:type="dxa"/>
            <w:vMerge w:val="restart"/>
            <w:tcBorders>
              <w:top w:val="single" w:sz="4" w:space="0" w:color="000000"/>
              <w:left w:val="single" w:sz="4" w:space="0" w:color="000000"/>
            </w:tcBorders>
            <w:vAlign w:val="center"/>
          </w:tcPr>
          <w:p w:rsidR="00933164" w:rsidRPr="00933164" w:rsidRDefault="00933164" w:rsidP="006719D8">
            <w:pPr>
              <w:tabs>
                <w:tab w:val="left" w:pos="426"/>
              </w:tabs>
              <w:snapToGrid w:val="0"/>
              <w:spacing w:line="240" w:lineRule="auto"/>
              <w:ind w:left="142" w:firstLine="112"/>
              <w:jc w:val="center"/>
              <w:rPr>
                <w:rFonts w:ascii="Times New Roman" w:hAnsi="Times New Roman"/>
                <w:sz w:val="24"/>
                <w:szCs w:val="24"/>
              </w:rPr>
            </w:pPr>
            <w:r w:rsidRPr="00933164">
              <w:rPr>
                <w:rFonts w:ascii="Times New Roman" w:hAnsi="Times New Roman"/>
                <w:sz w:val="24"/>
                <w:szCs w:val="24"/>
              </w:rPr>
              <w:t>Наименование объекта</w:t>
            </w:r>
          </w:p>
        </w:tc>
        <w:tc>
          <w:tcPr>
            <w:tcW w:w="1262" w:type="dxa"/>
            <w:vMerge w:val="restart"/>
            <w:tcBorders>
              <w:top w:val="single" w:sz="4" w:space="0" w:color="000000"/>
              <w:left w:val="single" w:sz="4" w:space="0" w:color="000000"/>
              <w:right w:val="single" w:sz="4" w:space="0" w:color="auto"/>
            </w:tcBorders>
            <w:vAlign w:val="center"/>
          </w:tcPr>
          <w:p w:rsidR="00933164" w:rsidRPr="00933164" w:rsidRDefault="00933164" w:rsidP="006719D8">
            <w:pPr>
              <w:tabs>
                <w:tab w:val="left" w:pos="426"/>
              </w:tabs>
              <w:snapToGrid w:val="0"/>
              <w:spacing w:line="240" w:lineRule="auto"/>
              <w:ind w:left="142" w:firstLine="112"/>
              <w:jc w:val="center"/>
              <w:rPr>
                <w:rFonts w:ascii="Times New Roman" w:hAnsi="Times New Roman"/>
                <w:sz w:val="24"/>
                <w:szCs w:val="24"/>
              </w:rPr>
            </w:pPr>
            <w:r w:rsidRPr="00933164">
              <w:rPr>
                <w:rFonts w:ascii="Times New Roman" w:hAnsi="Times New Roman"/>
                <w:sz w:val="24"/>
                <w:szCs w:val="24"/>
              </w:rPr>
              <w:t>Ед.</w:t>
            </w:r>
          </w:p>
          <w:p w:rsidR="00933164" w:rsidRPr="00933164" w:rsidRDefault="00933164" w:rsidP="006719D8">
            <w:pPr>
              <w:tabs>
                <w:tab w:val="left" w:pos="426"/>
              </w:tabs>
              <w:snapToGrid w:val="0"/>
              <w:spacing w:line="240" w:lineRule="auto"/>
              <w:ind w:left="142" w:firstLine="112"/>
              <w:jc w:val="center"/>
              <w:rPr>
                <w:rFonts w:ascii="Times New Roman" w:hAnsi="Times New Roman"/>
                <w:sz w:val="24"/>
                <w:szCs w:val="24"/>
              </w:rPr>
            </w:pPr>
            <w:r w:rsidRPr="00933164">
              <w:rPr>
                <w:rFonts w:ascii="Times New Roman" w:hAnsi="Times New Roman"/>
                <w:sz w:val="24"/>
                <w:szCs w:val="24"/>
              </w:rPr>
              <w:t>изм.</w:t>
            </w:r>
          </w:p>
        </w:tc>
        <w:tc>
          <w:tcPr>
            <w:tcW w:w="1074" w:type="dxa"/>
            <w:vMerge w:val="restart"/>
            <w:tcBorders>
              <w:top w:val="single" w:sz="4" w:space="0" w:color="auto"/>
              <w:left w:val="single" w:sz="4" w:space="0" w:color="auto"/>
              <w:right w:val="single" w:sz="4" w:space="0" w:color="auto"/>
            </w:tcBorders>
            <w:shd w:val="clear" w:color="auto" w:fill="auto"/>
            <w:vAlign w:val="center"/>
          </w:tcPr>
          <w:p w:rsidR="00933164" w:rsidRPr="00933164" w:rsidRDefault="00933164" w:rsidP="006719D8">
            <w:pPr>
              <w:tabs>
                <w:tab w:val="left" w:pos="426"/>
              </w:tabs>
              <w:snapToGrid w:val="0"/>
              <w:spacing w:line="240" w:lineRule="auto"/>
              <w:ind w:left="142" w:firstLine="112"/>
              <w:jc w:val="center"/>
              <w:rPr>
                <w:rFonts w:ascii="Times New Roman" w:hAnsi="Times New Roman"/>
                <w:sz w:val="24"/>
                <w:szCs w:val="24"/>
              </w:rPr>
            </w:pPr>
            <w:r w:rsidRPr="00933164">
              <w:rPr>
                <w:rFonts w:ascii="Times New Roman" w:hAnsi="Times New Roman"/>
                <w:sz w:val="24"/>
                <w:szCs w:val="24"/>
              </w:rPr>
              <w:t>Норма на 1000 жит.</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164" w:rsidRPr="00933164" w:rsidRDefault="00933164" w:rsidP="006719D8">
            <w:pPr>
              <w:pStyle w:val="ad"/>
              <w:tabs>
                <w:tab w:val="left" w:pos="426"/>
              </w:tabs>
              <w:snapToGrid w:val="0"/>
              <w:spacing w:line="240" w:lineRule="auto"/>
              <w:ind w:left="142" w:right="210" w:firstLine="112"/>
              <w:jc w:val="center"/>
              <w:rPr>
                <w:rFonts w:ascii="Times New Roman" w:hAnsi="Times New Roman"/>
                <w:sz w:val="24"/>
                <w:szCs w:val="24"/>
              </w:rPr>
            </w:pPr>
            <w:r w:rsidRPr="00933164">
              <w:rPr>
                <w:rFonts w:ascii="Times New Roman" w:hAnsi="Times New Roman"/>
                <w:sz w:val="24"/>
                <w:szCs w:val="24"/>
              </w:rPr>
              <w:t>Количество</w:t>
            </w:r>
          </w:p>
        </w:tc>
        <w:tc>
          <w:tcPr>
            <w:tcW w:w="1074" w:type="dxa"/>
            <w:vMerge w:val="restart"/>
            <w:tcBorders>
              <w:top w:val="single" w:sz="4" w:space="0" w:color="auto"/>
              <w:left w:val="single" w:sz="4" w:space="0" w:color="auto"/>
              <w:right w:val="single" w:sz="4" w:space="0" w:color="auto"/>
            </w:tcBorders>
            <w:shd w:val="clear" w:color="auto" w:fill="auto"/>
            <w:vAlign w:val="center"/>
          </w:tcPr>
          <w:p w:rsidR="00933164" w:rsidRPr="00933164" w:rsidRDefault="00933164" w:rsidP="006719D8">
            <w:pPr>
              <w:tabs>
                <w:tab w:val="left" w:pos="426"/>
              </w:tabs>
              <w:snapToGrid w:val="0"/>
              <w:spacing w:line="240" w:lineRule="auto"/>
              <w:ind w:left="142" w:firstLine="112"/>
              <w:jc w:val="center"/>
              <w:rPr>
                <w:rFonts w:ascii="Times New Roman" w:hAnsi="Times New Roman"/>
                <w:sz w:val="24"/>
                <w:szCs w:val="24"/>
              </w:rPr>
            </w:pPr>
            <w:r w:rsidRPr="00933164">
              <w:rPr>
                <w:rFonts w:ascii="Times New Roman" w:hAnsi="Times New Roman"/>
                <w:sz w:val="24"/>
                <w:szCs w:val="24"/>
              </w:rPr>
              <w:t>Обес-печен-ность</w:t>
            </w:r>
          </w:p>
          <w:p w:rsidR="00933164" w:rsidRPr="00933164" w:rsidRDefault="00933164" w:rsidP="006719D8">
            <w:pPr>
              <w:tabs>
                <w:tab w:val="left" w:pos="426"/>
              </w:tabs>
              <w:snapToGrid w:val="0"/>
              <w:spacing w:line="240" w:lineRule="auto"/>
              <w:ind w:left="142" w:firstLine="112"/>
              <w:jc w:val="center"/>
              <w:rPr>
                <w:rFonts w:ascii="Times New Roman" w:hAnsi="Times New Roman"/>
                <w:sz w:val="24"/>
                <w:szCs w:val="24"/>
              </w:rPr>
            </w:pPr>
            <w:r w:rsidRPr="00933164">
              <w:rPr>
                <w:rFonts w:ascii="Times New Roman" w:hAnsi="Times New Roman"/>
                <w:sz w:val="24"/>
                <w:szCs w:val="24"/>
              </w:rPr>
              <w:t>%</w:t>
            </w:r>
          </w:p>
        </w:tc>
      </w:tr>
      <w:tr w:rsidR="006719D8" w:rsidRPr="00933164" w:rsidTr="007B4A33">
        <w:trPr>
          <w:trHeight w:val="448"/>
        </w:trPr>
        <w:tc>
          <w:tcPr>
            <w:tcW w:w="1134" w:type="dxa"/>
            <w:vMerge/>
            <w:tcBorders>
              <w:left w:val="single" w:sz="4" w:space="0" w:color="000000"/>
              <w:bottom w:val="single" w:sz="4" w:space="0" w:color="000000"/>
            </w:tcBorders>
            <w:vAlign w:val="center"/>
          </w:tcPr>
          <w:p w:rsidR="00933164" w:rsidRPr="00933164" w:rsidRDefault="00933164" w:rsidP="001C44E2">
            <w:pPr>
              <w:pStyle w:val="ad"/>
              <w:tabs>
                <w:tab w:val="left" w:pos="426"/>
              </w:tabs>
              <w:snapToGrid w:val="0"/>
              <w:spacing w:line="240" w:lineRule="auto"/>
              <w:ind w:left="142" w:right="-139" w:firstLine="709"/>
              <w:rPr>
                <w:rFonts w:ascii="Times New Roman" w:hAnsi="Times New Roman"/>
                <w:sz w:val="24"/>
                <w:szCs w:val="24"/>
              </w:rPr>
            </w:pPr>
          </w:p>
        </w:tc>
        <w:tc>
          <w:tcPr>
            <w:tcW w:w="2977" w:type="dxa"/>
            <w:vMerge/>
            <w:tcBorders>
              <w:left w:val="single" w:sz="4" w:space="0" w:color="000000"/>
              <w:bottom w:val="single" w:sz="4" w:space="0" w:color="000000"/>
            </w:tcBorders>
            <w:vAlign w:val="center"/>
          </w:tcPr>
          <w:p w:rsidR="00933164" w:rsidRPr="00933164" w:rsidRDefault="00933164" w:rsidP="001C44E2">
            <w:pPr>
              <w:tabs>
                <w:tab w:val="left" w:pos="426"/>
              </w:tabs>
              <w:snapToGrid w:val="0"/>
              <w:spacing w:line="240" w:lineRule="auto"/>
              <w:ind w:left="142" w:firstLine="709"/>
              <w:jc w:val="center"/>
              <w:rPr>
                <w:rFonts w:ascii="Times New Roman" w:hAnsi="Times New Roman"/>
                <w:sz w:val="24"/>
                <w:szCs w:val="24"/>
              </w:rPr>
            </w:pPr>
          </w:p>
        </w:tc>
        <w:tc>
          <w:tcPr>
            <w:tcW w:w="1262" w:type="dxa"/>
            <w:vMerge/>
            <w:tcBorders>
              <w:left w:val="single" w:sz="4" w:space="0" w:color="000000"/>
              <w:bottom w:val="single" w:sz="4" w:space="0" w:color="000000"/>
              <w:right w:val="single" w:sz="4" w:space="0" w:color="auto"/>
            </w:tcBorders>
            <w:vAlign w:val="center"/>
          </w:tcPr>
          <w:p w:rsidR="00933164" w:rsidRPr="00933164" w:rsidRDefault="00933164" w:rsidP="001C44E2">
            <w:pPr>
              <w:tabs>
                <w:tab w:val="left" w:pos="426"/>
              </w:tabs>
              <w:snapToGrid w:val="0"/>
              <w:spacing w:line="240" w:lineRule="auto"/>
              <w:ind w:left="142" w:firstLine="709"/>
              <w:jc w:val="center"/>
              <w:rPr>
                <w:rFonts w:ascii="Times New Roman" w:hAnsi="Times New Roman"/>
                <w:sz w:val="24"/>
                <w:szCs w:val="24"/>
              </w:rPr>
            </w:pPr>
          </w:p>
        </w:tc>
        <w:tc>
          <w:tcPr>
            <w:tcW w:w="1074" w:type="dxa"/>
            <w:vMerge/>
            <w:tcBorders>
              <w:left w:val="single" w:sz="4" w:space="0" w:color="auto"/>
              <w:bottom w:val="single" w:sz="4" w:space="0" w:color="auto"/>
              <w:right w:val="single" w:sz="4" w:space="0" w:color="auto"/>
            </w:tcBorders>
            <w:shd w:val="clear" w:color="auto" w:fill="auto"/>
            <w:vAlign w:val="center"/>
          </w:tcPr>
          <w:p w:rsidR="00933164" w:rsidRPr="00933164" w:rsidRDefault="00933164" w:rsidP="001C44E2">
            <w:pPr>
              <w:pStyle w:val="ad"/>
              <w:tabs>
                <w:tab w:val="left" w:pos="426"/>
              </w:tabs>
              <w:snapToGrid w:val="0"/>
              <w:spacing w:line="240" w:lineRule="auto"/>
              <w:ind w:left="142" w:right="210" w:firstLine="709"/>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33164" w:rsidRPr="00933164" w:rsidRDefault="00933164" w:rsidP="001C44E2">
            <w:pPr>
              <w:tabs>
                <w:tab w:val="left" w:pos="426"/>
              </w:tabs>
              <w:snapToGrid w:val="0"/>
              <w:spacing w:line="240" w:lineRule="auto"/>
              <w:ind w:left="142" w:firstLine="709"/>
              <w:jc w:val="center"/>
              <w:rPr>
                <w:rFonts w:ascii="Times New Roman" w:hAnsi="Times New Roman"/>
                <w:sz w:val="24"/>
                <w:szCs w:val="24"/>
              </w:rPr>
            </w:pPr>
            <w:r w:rsidRPr="00933164">
              <w:rPr>
                <w:rFonts w:ascii="Times New Roman" w:hAnsi="Times New Roman"/>
                <w:sz w:val="24"/>
                <w:szCs w:val="24"/>
              </w:rPr>
              <w:t>Сущест-вующее</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33164" w:rsidRPr="00933164" w:rsidRDefault="00933164" w:rsidP="001C44E2">
            <w:pPr>
              <w:tabs>
                <w:tab w:val="left" w:pos="426"/>
              </w:tabs>
              <w:snapToGrid w:val="0"/>
              <w:spacing w:line="240" w:lineRule="auto"/>
              <w:ind w:left="142" w:firstLine="709"/>
              <w:jc w:val="center"/>
              <w:rPr>
                <w:rFonts w:ascii="Times New Roman" w:hAnsi="Times New Roman"/>
                <w:sz w:val="24"/>
                <w:szCs w:val="24"/>
              </w:rPr>
            </w:pPr>
            <w:r w:rsidRPr="00933164">
              <w:rPr>
                <w:rFonts w:ascii="Times New Roman" w:hAnsi="Times New Roman"/>
                <w:sz w:val="24"/>
                <w:szCs w:val="24"/>
              </w:rPr>
              <w:t>Норма-тивное</w:t>
            </w:r>
          </w:p>
        </w:tc>
        <w:tc>
          <w:tcPr>
            <w:tcW w:w="1074" w:type="dxa"/>
            <w:vMerge/>
            <w:tcBorders>
              <w:left w:val="single" w:sz="4" w:space="0" w:color="auto"/>
              <w:bottom w:val="single" w:sz="4" w:space="0" w:color="auto"/>
              <w:right w:val="single" w:sz="4" w:space="0" w:color="auto"/>
            </w:tcBorders>
            <w:shd w:val="clear" w:color="auto" w:fill="auto"/>
            <w:vAlign w:val="center"/>
          </w:tcPr>
          <w:p w:rsidR="00933164" w:rsidRPr="00933164" w:rsidRDefault="00933164" w:rsidP="001C44E2">
            <w:pPr>
              <w:pStyle w:val="ad"/>
              <w:tabs>
                <w:tab w:val="left" w:pos="426"/>
              </w:tabs>
              <w:snapToGrid w:val="0"/>
              <w:spacing w:line="240" w:lineRule="auto"/>
              <w:ind w:left="142" w:right="210" w:firstLine="709"/>
              <w:jc w:val="center"/>
              <w:rPr>
                <w:rFonts w:ascii="Times New Roman" w:hAnsi="Times New Roman"/>
                <w:sz w:val="24"/>
                <w:szCs w:val="24"/>
              </w:rPr>
            </w:pPr>
          </w:p>
        </w:tc>
      </w:tr>
      <w:tr w:rsidR="006719D8" w:rsidRPr="00933164" w:rsidTr="007B4A33">
        <w:trPr>
          <w:trHeight w:hRule="exact" w:val="286"/>
        </w:trPr>
        <w:tc>
          <w:tcPr>
            <w:tcW w:w="1134" w:type="dxa"/>
            <w:tcBorders>
              <w:top w:val="single" w:sz="4" w:space="0" w:color="000000"/>
              <w:left w:val="single" w:sz="4" w:space="0" w:color="000000"/>
              <w:bottom w:val="single" w:sz="4" w:space="0" w:color="000000"/>
            </w:tcBorders>
            <w:vAlign w:val="center"/>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vAlign w:val="center"/>
          </w:tcPr>
          <w:p w:rsidR="00933164" w:rsidRPr="00933164" w:rsidRDefault="00933164" w:rsidP="007B4A33">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2</w:t>
            </w:r>
          </w:p>
        </w:tc>
        <w:tc>
          <w:tcPr>
            <w:tcW w:w="1262" w:type="dxa"/>
            <w:tcBorders>
              <w:top w:val="single" w:sz="4" w:space="0" w:color="000000"/>
              <w:left w:val="single" w:sz="4" w:space="0" w:color="000000"/>
              <w:bottom w:val="single" w:sz="4" w:space="0" w:color="000000"/>
              <w:right w:val="single" w:sz="4" w:space="0" w:color="auto"/>
            </w:tcBorders>
            <w:vAlign w:val="center"/>
          </w:tcPr>
          <w:p w:rsidR="00933164" w:rsidRPr="00933164" w:rsidRDefault="00933164" w:rsidP="007B4A33">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933164" w:rsidRPr="00933164" w:rsidRDefault="00933164" w:rsidP="007B4A33">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33164" w:rsidRPr="00933164" w:rsidRDefault="00933164" w:rsidP="007B4A33">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33164" w:rsidRPr="00933164" w:rsidRDefault="00933164" w:rsidP="007B4A33">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6</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933164" w:rsidRPr="00933164" w:rsidRDefault="00933164" w:rsidP="007B4A33">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7</w:t>
            </w:r>
          </w:p>
        </w:tc>
      </w:tr>
      <w:tr w:rsidR="006719D8" w:rsidRPr="00933164" w:rsidTr="007B4A33">
        <w:trPr>
          <w:trHeight w:val="234"/>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318"/>
              </w:tabs>
              <w:spacing w:line="240" w:lineRule="auto"/>
              <w:ind w:left="142" w:firstLine="34"/>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Детские дошкольные учреждения</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мест</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35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56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37</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152</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Общеобразовательные школы</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мест</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115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134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121</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111</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Амбулаторно-поликлинические учреждения</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посещений/</w:t>
            </w:r>
          </w:p>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смену</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17</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77</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Стационарные медицинские учреждения</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койка</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5</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Аптеки</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объект</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0,05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r>
      <w:tr w:rsidR="006719D8" w:rsidRPr="00933164" w:rsidTr="007B4A33">
        <w:trPr>
          <w:trHeight w:val="698"/>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6</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Предприятия розничной торговли</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w:t>
            </w:r>
            <w:r w:rsidRPr="00933164">
              <w:rPr>
                <w:rFonts w:ascii="Times New Roman" w:hAnsi="Times New Roman"/>
                <w:sz w:val="24"/>
                <w:szCs w:val="24"/>
                <w:vertAlign w:val="superscript"/>
              </w:rPr>
              <w:t>2</w:t>
            </w:r>
          </w:p>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торг. площ.</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280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364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323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113</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7</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Предприятия общественного питания</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место</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8</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527*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9</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F16E87" w:rsidP="006719D8">
            <w:pPr>
              <w:tabs>
                <w:tab w:val="left" w:pos="426"/>
              </w:tabs>
              <w:spacing w:line="240" w:lineRule="auto"/>
              <w:ind w:left="142" w:right="118" w:firstLine="112"/>
              <w:jc w:val="center"/>
              <w:rPr>
                <w:rFonts w:ascii="Times New Roman" w:hAnsi="Times New Roman"/>
                <w:sz w:val="24"/>
                <w:szCs w:val="24"/>
              </w:rPr>
            </w:pPr>
            <w:r>
              <w:rPr>
                <w:rFonts w:ascii="Times New Roman" w:hAnsi="Times New Roman"/>
                <w:sz w:val="24"/>
                <w:szCs w:val="24"/>
              </w:rPr>
              <w:t>70</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8</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Раздаточные пункты молочной кухни</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w:t>
            </w:r>
            <w:r w:rsidRPr="00933164">
              <w:rPr>
                <w:rFonts w:ascii="Times New Roman" w:hAnsi="Times New Roman"/>
                <w:sz w:val="24"/>
                <w:szCs w:val="24"/>
                <w:vertAlign w:val="superscript"/>
              </w:rPr>
              <w:t>2</w:t>
            </w:r>
          </w:p>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общ.</w:t>
            </w:r>
          </w:p>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площ.</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5200C6" w:rsidP="006719D8">
            <w:pPr>
              <w:tabs>
                <w:tab w:val="left" w:pos="426"/>
              </w:tabs>
              <w:spacing w:line="240" w:lineRule="auto"/>
              <w:ind w:left="142" w:right="118" w:firstLine="112"/>
              <w:jc w:val="center"/>
              <w:rPr>
                <w:rFonts w:ascii="Times New Roman" w:hAnsi="Times New Roman"/>
                <w:sz w:val="24"/>
                <w:szCs w:val="24"/>
              </w:rPr>
            </w:pPr>
            <w:r>
              <w:rPr>
                <w:rFonts w:ascii="Times New Roman" w:hAnsi="Times New Roman"/>
                <w:sz w:val="24"/>
                <w:szCs w:val="24"/>
              </w:rPr>
              <w:t>70</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9</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Предприятия бытового обслуживания</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раб.</w:t>
            </w:r>
          </w:p>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мест</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10</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Отделения связи</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объект</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0,05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100</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11</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Филиалы сбербанка (операционное место)</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мест</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12</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Учреждения культуры и искусства:</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34" w:firstLine="34"/>
              <w:rPr>
                <w:rFonts w:ascii="Times New Roman" w:hAnsi="Times New Roman"/>
                <w:sz w:val="24"/>
                <w:szCs w:val="24"/>
              </w:rPr>
            </w:pPr>
            <w:r>
              <w:rPr>
                <w:rFonts w:ascii="Times New Roman" w:hAnsi="Times New Roman"/>
                <w:sz w:val="24"/>
                <w:szCs w:val="24"/>
              </w:rPr>
              <w:t xml:space="preserve">      13</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Помещения досуга и любительской деятельности, кинозалы</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мест</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49</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250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52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485</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14</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Физкультурно-спортивные сооружения:</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15</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Помещения для физкультурно-оздоровительных занятий и спортивные залы</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w:t>
            </w:r>
            <w:r w:rsidRPr="00933164">
              <w:rPr>
                <w:rFonts w:ascii="Times New Roman" w:hAnsi="Times New Roman"/>
                <w:sz w:val="24"/>
                <w:szCs w:val="24"/>
                <w:vertAlign w:val="superscript"/>
              </w:rPr>
              <w:t>2</w:t>
            </w:r>
          </w:p>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площ. пола</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350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162**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383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109</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16</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Бассейны плавательные</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м</w:t>
            </w:r>
            <w:r w:rsidRPr="00933164">
              <w:rPr>
                <w:rFonts w:ascii="Times New Roman" w:hAnsi="Times New Roman"/>
                <w:sz w:val="24"/>
                <w:szCs w:val="24"/>
                <w:vertAlign w:val="superscript"/>
              </w:rPr>
              <w:t>2</w:t>
            </w:r>
          </w:p>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зерк. воды</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75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82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r>
      <w:tr w:rsidR="006719D8" w:rsidRPr="00933164" w:rsidTr="007B4A33">
        <w:trPr>
          <w:trHeight w:val="290"/>
        </w:trPr>
        <w:tc>
          <w:tcPr>
            <w:tcW w:w="1134" w:type="dxa"/>
            <w:tcBorders>
              <w:top w:val="single" w:sz="4" w:space="0" w:color="000000"/>
              <w:left w:val="single" w:sz="4" w:space="0" w:color="000000"/>
              <w:bottom w:val="single" w:sz="4" w:space="0" w:color="000000"/>
            </w:tcBorders>
          </w:tcPr>
          <w:p w:rsidR="00933164" w:rsidRPr="00933164" w:rsidRDefault="007B4A33" w:rsidP="007B4A33">
            <w:pPr>
              <w:tabs>
                <w:tab w:val="left" w:pos="426"/>
              </w:tabs>
              <w:spacing w:line="240" w:lineRule="auto"/>
              <w:ind w:left="142" w:firstLine="34"/>
              <w:jc w:val="center"/>
              <w:rPr>
                <w:rFonts w:ascii="Times New Roman" w:hAnsi="Times New Roman"/>
                <w:sz w:val="24"/>
                <w:szCs w:val="24"/>
              </w:rPr>
            </w:pPr>
            <w:r>
              <w:rPr>
                <w:rFonts w:ascii="Times New Roman" w:hAnsi="Times New Roman"/>
                <w:sz w:val="24"/>
                <w:szCs w:val="24"/>
              </w:rPr>
              <w:t>17</w:t>
            </w:r>
          </w:p>
        </w:tc>
        <w:tc>
          <w:tcPr>
            <w:tcW w:w="2977" w:type="dxa"/>
            <w:tcBorders>
              <w:top w:val="single" w:sz="4" w:space="0" w:color="000000"/>
              <w:left w:val="single" w:sz="4" w:space="0" w:color="000000"/>
              <w:bottom w:val="single" w:sz="4" w:space="0" w:color="000000"/>
            </w:tcBorders>
          </w:tcPr>
          <w:p w:rsidR="00933164" w:rsidRPr="00933164" w:rsidRDefault="00933164" w:rsidP="006719D8">
            <w:pPr>
              <w:tabs>
                <w:tab w:val="left" w:pos="426"/>
              </w:tabs>
              <w:snapToGrid w:val="0"/>
              <w:spacing w:line="240" w:lineRule="auto"/>
              <w:ind w:left="142" w:right="118" w:firstLine="112"/>
              <w:rPr>
                <w:rFonts w:ascii="Times New Roman" w:hAnsi="Times New Roman"/>
                <w:sz w:val="24"/>
                <w:szCs w:val="24"/>
              </w:rPr>
            </w:pPr>
            <w:r w:rsidRPr="00933164">
              <w:rPr>
                <w:rFonts w:ascii="Times New Roman" w:hAnsi="Times New Roman"/>
                <w:sz w:val="24"/>
                <w:szCs w:val="24"/>
              </w:rPr>
              <w:t>Плоскостные сооружения</w:t>
            </w:r>
          </w:p>
        </w:tc>
        <w:tc>
          <w:tcPr>
            <w:tcW w:w="1262" w:type="dxa"/>
            <w:tcBorders>
              <w:top w:val="single" w:sz="4" w:space="0" w:color="000000"/>
              <w:left w:val="single" w:sz="4" w:space="0" w:color="000000"/>
              <w:bottom w:val="single" w:sz="4" w:space="0" w:color="000000"/>
              <w:right w:val="single" w:sz="4" w:space="0" w:color="auto"/>
            </w:tcBorders>
          </w:tcPr>
          <w:p w:rsidR="00933164" w:rsidRPr="00933164" w:rsidRDefault="00933164" w:rsidP="006719D8">
            <w:pPr>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тыс.м</w:t>
            </w:r>
            <w:r w:rsidRPr="00933164">
              <w:rPr>
                <w:rFonts w:ascii="Times New Roman" w:hAnsi="Times New Roman"/>
                <w:sz w:val="24"/>
                <w:szCs w:val="24"/>
                <w:vertAlign w:val="superscript"/>
              </w:rPr>
              <w:t>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pStyle w:val="ad"/>
              <w:tabs>
                <w:tab w:val="left" w:pos="426"/>
              </w:tabs>
              <w:snapToGrid w:val="0"/>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1,95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933164" w:rsidP="006719D8">
            <w:pPr>
              <w:tabs>
                <w:tab w:val="left" w:pos="426"/>
              </w:tabs>
              <w:spacing w:line="240" w:lineRule="auto"/>
              <w:ind w:left="142" w:right="118" w:firstLine="112"/>
              <w:jc w:val="center"/>
              <w:rPr>
                <w:rFonts w:ascii="Times New Roman" w:hAnsi="Times New Roman"/>
                <w:sz w:val="24"/>
                <w:szCs w:val="24"/>
              </w:rPr>
            </w:pPr>
            <w:r w:rsidRPr="00933164">
              <w:rPr>
                <w:rFonts w:ascii="Times New Roman" w:hAnsi="Times New Roman"/>
                <w:sz w:val="24"/>
                <w:szCs w:val="24"/>
              </w:rPr>
              <w:t>2,13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933164" w:rsidRPr="00933164" w:rsidRDefault="005200C6" w:rsidP="006719D8">
            <w:pPr>
              <w:tabs>
                <w:tab w:val="left" w:pos="426"/>
              </w:tabs>
              <w:spacing w:line="240" w:lineRule="auto"/>
              <w:ind w:left="142" w:right="118" w:firstLine="112"/>
              <w:jc w:val="center"/>
              <w:rPr>
                <w:rFonts w:ascii="Times New Roman" w:hAnsi="Times New Roman"/>
                <w:sz w:val="24"/>
                <w:szCs w:val="24"/>
              </w:rPr>
            </w:pPr>
            <w:r>
              <w:rPr>
                <w:rFonts w:ascii="Times New Roman" w:hAnsi="Times New Roman"/>
                <w:sz w:val="24"/>
                <w:szCs w:val="24"/>
              </w:rPr>
              <w:t>100</w:t>
            </w:r>
          </w:p>
        </w:tc>
      </w:tr>
    </w:tbl>
    <w:p w:rsidR="00933164" w:rsidRDefault="00933164" w:rsidP="001C44E2">
      <w:pPr>
        <w:pStyle w:val="Normal"/>
        <w:tabs>
          <w:tab w:val="left" w:pos="426"/>
        </w:tabs>
        <w:ind w:left="142" w:firstLine="709"/>
        <w:rPr>
          <w:rFonts w:ascii="Times New Roman" w:hAnsi="Times New Roman"/>
          <w:sz w:val="24"/>
          <w:szCs w:val="24"/>
          <w:lang w:val="ru-RU"/>
        </w:rPr>
      </w:pPr>
    </w:p>
    <w:p w:rsidR="007B4A33" w:rsidRDefault="007B4A33" w:rsidP="001C44E2">
      <w:pPr>
        <w:pStyle w:val="Normal"/>
        <w:tabs>
          <w:tab w:val="left" w:pos="426"/>
        </w:tabs>
        <w:ind w:left="142" w:firstLine="709"/>
        <w:rPr>
          <w:rFonts w:ascii="Times New Roman" w:hAnsi="Times New Roman"/>
          <w:sz w:val="24"/>
          <w:szCs w:val="24"/>
          <w:lang w:val="ru-RU"/>
        </w:rPr>
      </w:pPr>
    </w:p>
    <w:p w:rsidR="00F16E87" w:rsidRDefault="00F16E87" w:rsidP="005200C6">
      <w:pPr>
        <w:pStyle w:val="Normal"/>
        <w:tabs>
          <w:tab w:val="left" w:pos="426"/>
        </w:tabs>
        <w:ind w:left="142"/>
        <w:rPr>
          <w:rFonts w:ascii="Times New Roman" w:hAnsi="Times New Roman"/>
          <w:sz w:val="24"/>
          <w:szCs w:val="24"/>
          <w:lang w:val="ru-RU"/>
        </w:rPr>
      </w:pPr>
      <w:r>
        <w:rPr>
          <w:rFonts w:ascii="Times New Roman" w:hAnsi="Times New Roman"/>
          <w:noProof/>
          <w:sz w:val="24"/>
          <w:szCs w:val="24"/>
          <w:lang w:val="ru-RU" w:eastAsia="ru-RU"/>
        </w:rPr>
        <w:drawing>
          <wp:inline distT="0" distB="0" distL="0" distR="0">
            <wp:extent cx="6096000" cy="68294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00C6" w:rsidRDefault="005200C6" w:rsidP="005200C6">
      <w:pPr>
        <w:pStyle w:val="Normal"/>
        <w:tabs>
          <w:tab w:val="left" w:pos="426"/>
        </w:tabs>
        <w:ind w:left="142"/>
        <w:rPr>
          <w:rFonts w:ascii="Times New Roman" w:hAnsi="Times New Roman"/>
          <w:sz w:val="24"/>
          <w:szCs w:val="24"/>
          <w:lang w:val="ru-RU"/>
        </w:rPr>
      </w:pPr>
      <w:r>
        <w:rPr>
          <w:rFonts w:ascii="Times New Roman" w:hAnsi="Times New Roman"/>
          <w:sz w:val="24"/>
          <w:szCs w:val="24"/>
          <w:lang w:val="ru-RU"/>
        </w:rPr>
        <w:t>Диаграмма 2 «Процент обеспеченности населения объектами социальной инфраструктуры»</w:t>
      </w:r>
    </w:p>
    <w:p w:rsidR="005200C6" w:rsidRPr="00933164" w:rsidRDefault="005200C6" w:rsidP="005200C6">
      <w:pPr>
        <w:pStyle w:val="Normal"/>
        <w:tabs>
          <w:tab w:val="left" w:pos="426"/>
        </w:tabs>
        <w:ind w:left="142"/>
        <w:rPr>
          <w:rFonts w:ascii="Times New Roman" w:hAnsi="Times New Roman"/>
          <w:sz w:val="24"/>
          <w:szCs w:val="24"/>
          <w:lang w:val="ru-RU"/>
        </w:rPr>
      </w:pPr>
    </w:p>
    <w:p w:rsidR="00933164" w:rsidRPr="00933164" w:rsidRDefault="00933164" w:rsidP="001C44E2">
      <w:pPr>
        <w:pStyle w:val="Normal"/>
        <w:tabs>
          <w:tab w:val="left" w:pos="426"/>
        </w:tabs>
        <w:ind w:left="142" w:firstLine="709"/>
        <w:jc w:val="both"/>
        <w:rPr>
          <w:rFonts w:ascii="Times New Roman" w:hAnsi="Times New Roman"/>
          <w:sz w:val="24"/>
          <w:szCs w:val="24"/>
          <w:lang w:val="ru-RU"/>
        </w:rPr>
      </w:pPr>
      <w:r w:rsidRPr="00933164">
        <w:rPr>
          <w:rFonts w:ascii="Times New Roman" w:hAnsi="Times New Roman"/>
          <w:sz w:val="24"/>
          <w:szCs w:val="24"/>
          <w:lang w:val="ru-RU"/>
        </w:rPr>
        <w:t>*      с учетом предприятий, расположенных на курортах</w:t>
      </w:r>
    </w:p>
    <w:p w:rsidR="00933164" w:rsidRPr="00933164" w:rsidRDefault="00933164" w:rsidP="001C44E2">
      <w:pPr>
        <w:pStyle w:val="Normal"/>
        <w:tabs>
          <w:tab w:val="left" w:pos="426"/>
        </w:tabs>
        <w:ind w:left="142" w:firstLine="709"/>
        <w:jc w:val="both"/>
        <w:rPr>
          <w:rFonts w:ascii="Times New Roman" w:hAnsi="Times New Roman"/>
          <w:sz w:val="24"/>
          <w:szCs w:val="24"/>
          <w:lang w:val="ru-RU"/>
        </w:rPr>
      </w:pPr>
      <w:r w:rsidRPr="00933164">
        <w:rPr>
          <w:rFonts w:ascii="Times New Roman" w:hAnsi="Times New Roman"/>
          <w:sz w:val="24"/>
          <w:szCs w:val="24"/>
          <w:lang w:val="ru-RU"/>
        </w:rPr>
        <w:t>** с учетом спортивного зала общеобразовательной школы в деревне Красноозёрное</w:t>
      </w:r>
    </w:p>
    <w:p w:rsidR="00933164" w:rsidRPr="00933164" w:rsidRDefault="00933164" w:rsidP="001C44E2">
      <w:pPr>
        <w:tabs>
          <w:tab w:val="left" w:pos="426"/>
        </w:tabs>
        <w:spacing w:line="240" w:lineRule="auto"/>
        <w:ind w:left="142" w:firstLine="709"/>
        <w:jc w:val="both"/>
        <w:rPr>
          <w:rFonts w:ascii="Times New Roman" w:hAnsi="Times New Roman"/>
          <w:color w:val="000000"/>
          <w:sz w:val="24"/>
          <w:szCs w:val="24"/>
        </w:rPr>
      </w:pPr>
    </w:p>
    <w:p w:rsidR="00933164" w:rsidRPr="00933164" w:rsidRDefault="00933164" w:rsidP="001C44E2">
      <w:pPr>
        <w:tabs>
          <w:tab w:val="left" w:pos="426"/>
        </w:tabs>
        <w:spacing w:line="240" w:lineRule="auto"/>
        <w:ind w:left="142" w:firstLine="709"/>
        <w:jc w:val="both"/>
        <w:rPr>
          <w:rFonts w:ascii="Times New Roman" w:hAnsi="Times New Roman"/>
          <w:color w:val="000000"/>
          <w:sz w:val="24"/>
          <w:szCs w:val="24"/>
        </w:rPr>
      </w:pPr>
      <w:r w:rsidRPr="00933164">
        <w:rPr>
          <w:rFonts w:ascii="Times New Roman" w:hAnsi="Times New Roman"/>
          <w:color w:val="000000"/>
          <w:sz w:val="24"/>
          <w:szCs w:val="24"/>
        </w:rPr>
        <w:t xml:space="preserve">На основании данных таблицы </w:t>
      </w:r>
      <w:r w:rsidR="006719D8">
        <w:rPr>
          <w:rFonts w:ascii="Times New Roman" w:hAnsi="Times New Roman"/>
          <w:sz w:val="24"/>
          <w:szCs w:val="24"/>
        </w:rPr>
        <w:t xml:space="preserve">6 </w:t>
      </w:r>
      <w:r w:rsidRPr="00933164">
        <w:rPr>
          <w:rFonts w:ascii="Times New Roman" w:hAnsi="Times New Roman"/>
          <w:sz w:val="24"/>
          <w:szCs w:val="24"/>
        </w:rPr>
        <w:t xml:space="preserve"> </w:t>
      </w:r>
      <w:r w:rsidRPr="00933164">
        <w:rPr>
          <w:rFonts w:ascii="Times New Roman" w:hAnsi="Times New Roman"/>
          <w:color w:val="000000"/>
          <w:sz w:val="24"/>
          <w:szCs w:val="24"/>
        </w:rPr>
        <w:t>можно сделать следующие выводы:</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color w:val="000000"/>
          <w:sz w:val="24"/>
          <w:szCs w:val="24"/>
        </w:rPr>
      </w:pPr>
      <w:r w:rsidRPr="00933164">
        <w:rPr>
          <w:rFonts w:ascii="Times New Roman" w:hAnsi="Times New Roman"/>
          <w:color w:val="000000"/>
          <w:sz w:val="24"/>
          <w:szCs w:val="24"/>
        </w:rPr>
        <w:t>уровень обеспеченности объектами образования достаточный, составляет по де</w:t>
      </w:r>
      <w:r w:rsidRPr="00933164">
        <w:rPr>
          <w:rFonts w:ascii="Times New Roman" w:hAnsi="Times New Roman"/>
          <w:color w:val="000000"/>
          <w:sz w:val="24"/>
          <w:szCs w:val="24"/>
        </w:rPr>
        <w:t>т</w:t>
      </w:r>
      <w:r w:rsidRPr="00933164">
        <w:rPr>
          <w:rFonts w:ascii="Times New Roman" w:hAnsi="Times New Roman"/>
          <w:color w:val="000000"/>
          <w:sz w:val="24"/>
          <w:szCs w:val="24"/>
        </w:rPr>
        <w:t>ским дошкольным учреждениям 152 %, по школьным учреждениям 111 %;</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color w:val="000000"/>
          <w:sz w:val="24"/>
          <w:szCs w:val="24"/>
        </w:rPr>
      </w:pPr>
      <w:r w:rsidRPr="00933164">
        <w:rPr>
          <w:rFonts w:ascii="Times New Roman" w:hAnsi="Times New Roman"/>
          <w:color w:val="000000"/>
          <w:sz w:val="24"/>
          <w:szCs w:val="24"/>
        </w:rPr>
        <w:t>уровень обеспеченности учреждениями культуры высокий – 485 %;</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color w:val="000000"/>
          <w:sz w:val="24"/>
          <w:szCs w:val="24"/>
        </w:rPr>
      </w:pPr>
      <w:r w:rsidRPr="00933164">
        <w:rPr>
          <w:rFonts w:ascii="Times New Roman" w:hAnsi="Times New Roman"/>
          <w:color w:val="000000"/>
          <w:sz w:val="24"/>
          <w:szCs w:val="24"/>
        </w:rPr>
        <w:t>уровень обеспеченности амбулаториями средний, составляет 77 %, стацион</w:t>
      </w:r>
      <w:r w:rsidRPr="00933164">
        <w:rPr>
          <w:rFonts w:ascii="Times New Roman" w:hAnsi="Times New Roman"/>
          <w:color w:val="000000"/>
          <w:sz w:val="24"/>
          <w:szCs w:val="24"/>
        </w:rPr>
        <w:t>а</w:t>
      </w:r>
      <w:r w:rsidRPr="00933164">
        <w:rPr>
          <w:rFonts w:ascii="Times New Roman" w:hAnsi="Times New Roman"/>
          <w:color w:val="000000"/>
          <w:sz w:val="24"/>
          <w:szCs w:val="24"/>
        </w:rPr>
        <w:t>ров и аптек на территории поселения нет, ближайшие больницы находятся в поселк</w:t>
      </w:r>
      <w:r w:rsidRPr="00933164">
        <w:rPr>
          <w:rFonts w:ascii="Times New Roman" w:hAnsi="Times New Roman"/>
          <w:color w:val="000000"/>
          <w:sz w:val="24"/>
          <w:szCs w:val="24"/>
        </w:rPr>
        <w:t>е</w:t>
      </w:r>
      <w:r w:rsidR="005200C6">
        <w:rPr>
          <w:rFonts w:ascii="Times New Roman" w:hAnsi="Times New Roman"/>
          <w:color w:val="000000"/>
          <w:sz w:val="24"/>
          <w:szCs w:val="24"/>
        </w:rPr>
        <w:t xml:space="preserve"> </w:t>
      </w:r>
      <w:r w:rsidRPr="00933164">
        <w:rPr>
          <w:rFonts w:ascii="Times New Roman" w:hAnsi="Times New Roman"/>
          <w:color w:val="000000"/>
          <w:sz w:val="24"/>
          <w:szCs w:val="24"/>
        </w:rPr>
        <w:t>Сосново (на 30 коек), в г.Приозерск (на 122 койки);</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color w:val="000000"/>
          <w:sz w:val="24"/>
          <w:szCs w:val="24"/>
        </w:rPr>
      </w:pPr>
      <w:r w:rsidRPr="00933164">
        <w:rPr>
          <w:rFonts w:ascii="Times New Roman" w:hAnsi="Times New Roman"/>
          <w:color w:val="000000"/>
          <w:sz w:val="24"/>
          <w:szCs w:val="24"/>
        </w:rPr>
        <w:t>уров</w:t>
      </w:r>
      <w:r w:rsidR="005200C6">
        <w:rPr>
          <w:rFonts w:ascii="Times New Roman" w:hAnsi="Times New Roman"/>
          <w:color w:val="000000"/>
          <w:sz w:val="24"/>
          <w:szCs w:val="24"/>
        </w:rPr>
        <w:t>е</w:t>
      </w:r>
      <w:r w:rsidRPr="00933164">
        <w:rPr>
          <w:rFonts w:ascii="Times New Roman" w:hAnsi="Times New Roman"/>
          <w:color w:val="000000"/>
          <w:sz w:val="24"/>
          <w:szCs w:val="24"/>
        </w:rPr>
        <w:t>нь обеспеченности физкультурно-оздоровительными и спортивными соор</w:t>
      </w:r>
      <w:r w:rsidRPr="00933164">
        <w:rPr>
          <w:rFonts w:ascii="Times New Roman" w:hAnsi="Times New Roman"/>
          <w:color w:val="000000"/>
          <w:sz w:val="24"/>
          <w:szCs w:val="24"/>
        </w:rPr>
        <w:t>у</w:t>
      </w:r>
      <w:r w:rsidRPr="00933164">
        <w:rPr>
          <w:rFonts w:ascii="Times New Roman" w:hAnsi="Times New Roman"/>
          <w:color w:val="000000"/>
          <w:sz w:val="24"/>
          <w:szCs w:val="24"/>
        </w:rPr>
        <w:t xml:space="preserve">жениями недостаточный, по спортзалам составляет </w:t>
      </w:r>
      <w:r w:rsidRPr="00933164">
        <w:rPr>
          <w:rFonts w:ascii="Times New Roman" w:hAnsi="Times New Roman"/>
          <w:sz w:val="24"/>
          <w:szCs w:val="24"/>
        </w:rPr>
        <w:t>109 </w:t>
      </w:r>
      <w:r w:rsidRPr="00933164">
        <w:rPr>
          <w:rFonts w:ascii="Times New Roman" w:hAnsi="Times New Roman"/>
          <w:color w:val="000000"/>
          <w:sz w:val="24"/>
          <w:szCs w:val="24"/>
        </w:rPr>
        <w:t>%, но единственный спортзал на территории поселения – школьный, бассейнов на территории посел</w:t>
      </w:r>
      <w:r w:rsidRPr="00933164">
        <w:rPr>
          <w:rFonts w:ascii="Times New Roman" w:hAnsi="Times New Roman"/>
          <w:color w:val="000000"/>
          <w:sz w:val="24"/>
          <w:szCs w:val="24"/>
        </w:rPr>
        <w:t>е</w:t>
      </w:r>
      <w:r w:rsidRPr="00933164">
        <w:rPr>
          <w:rFonts w:ascii="Times New Roman" w:hAnsi="Times New Roman"/>
          <w:color w:val="000000"/>
          <w:sz w:val="24"/>
          <w:szCs w:val="24"/>
        </w:rPr>
        <w:t>ния нет;</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уровень обеспеченности высокий по предприятиям торговли – 113 %;</w:t>
      </w:r>
    </w:p>
    <w:p w:rsidR="00933164" w:rsidRPr="00933164" w:rsidRDefault="00933164" w:rsidP="001C44E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отсутс</w:t>
      </w:r>
      <w:r w:rsidRPr="00933164">
        <w:rPr>
          <w:rFonts w:ascii="Times New Roman" w:hAnsi="Times New Roman"/>
          <w:sz w:val="24"/>
          <w:szCs w:val="24"/>
        </w:rPr>
        <w:t>т</w:t>
      </w:r>
      <w:r w:rsidRPr="00933164">
        <w:rPr>
          <w:rFonts w:ascii="Times New Roman" w:hAnsi="Times New Roman"/>
          <w:sz w:val="24"/>
          <w:szCs w:val="24"/>
        </w:rPr>
        <w:t>вуют предприятия бытового обслуживания;</w:t>
      </w:r>
    </w:p>
    <w:p w:rsidR="00933164" w:rsidRPr="001270D2" w:rsidRDefault="00933164" w:rsidP="001270D2">
      <w:pPr>
        <w:numPr>
          <w:ilvl w:val="0"/>
          <w:numId w:val="5"/>
        </w:numPr>
        <w:tabs>
          <w:tab w:val="clear" w:pos="720"/>
          <w:tab w:val="left" w:pos="426"/>
          <w:tab w:val="num" w:pos="846"/>
        </w:tabs>
        <w:spacing w:after="0" w:line="240" w:lineRule="auto"/>
        <w:ind w:left="142" w:firstLine="709"/>
        <w:jc w:val="both"/>
        <w:rPr>
          <w:rFonts w:ascii="Times New Roman" w:hAnsi="Times New Roman"/>
          <w:sz w:val="24"/>
          <w:szCs w:val="24"/>
        </w:rPr>
      </w:pPr>
      <w:r w:rsidRPr="00933164">
        <w:rPr>
          <w:rFonts w:ascii="Times New Roman" w:hAnsi="Times New Roman"/>
          <w:sz w:val="24"/>
          <w:szCs w:val="24"/>
        </w:rPr>
        <w:t>уровень обеспеченности предприятиями общественного питания очень выс</w:t>
      </w:r>
      <w:r w:rsidRPr="00933164">
        <w:rPr>
          <w:rFonts w:ascii="Times New Roman" w:hAnsi="Times New Roman"/>
          <w:sz w:val="24"/>
          <w:szCs w:val="24"/>
        </w:rPr>
        <w:t>о</w:t>
      </w:r>
      <w:r w:rsidRPr="00933164">
        <w:rPr>
          <w:rFonts w:ascii="Times New Roman" w:hAnsi="Times New Roman"/>
          <w:sz w:val="24"/>
          <w:szCs w:val="24"/>
        </w:rPr>
        <w:t>кий, но предприятия общественного питания, расположенные, в основном, в деревне Васильево, рассчитаны не только на население муниципального образования, но и на посетителей горнолыжных куро</w:t>
      </w:r>
      <w:r w:rsidRPr="00933164">
        <w:rPr>
          <w:rFonts w:ascii="Times New Roman" w:hAnsi="Times New Roman"/>
          <w:sz w:val="24"/>
          <w:szCs w:val="24"/>
        </w:rPr>
        <w:t>р</w:t>
      </w:r>
      <w:r w:rsidRPr="00933164">
        <w:rPr>
          <w:rFonts w:ascii="Times New Roman" w:hAnsi="Times New Roman"/>
          <w:sz w:val="24"/>
          <w:szCs w:val="24"/>
        </w:rPr>
        <w:t>тов.</w:t>
      </w:r>
    </w:p>
    <w:p w:rsidR="001270D2" w:rsidRPr="001270D2" w:rsidRDefault="00933164" w:rsidP="001270D2">
      <w:pPr>
        <w:tabs>
          <w:tab w:val="left" w:pos="426"/>
        </w:tabs>
        <w:spacing w:line="240" w:lineRule="auto"/>
        <w:ind w:left="142" w:firstLine="709"/>
        <w:jc w:val="both"/>
        <w:rPr>
          <w:rFonts w:ascii="Times New Roman" w:hAnsi="Times New Roman"/>
          <w:color w:val="000000"/>
          <w:sz w:val="24"/>
          <w:szCs w:val="24"/>
        </w:rPr>
      </w:pPr>
      <w:r w:rsidRPr="00933164">
        <w:rPr>
          <w:rFonts w:ascii="Times New Roman" w:hAnsi="Times New Roman"/>
          <w:color w:val="000000"/>
          <w:sz w:val="24"/>
          <w:szCs w:val="24"/>
        </w:rPr>
        <w:t>В целом система социальной инфраструктуры не соответствует современным треб</w:t>
      </w:r>
      <w:r w:rsidRPr="00933164">
        <w:rPr>
          <w:rFonts w:ascii="Times New Roman" w:hAnsi="Times New Roman"/>
          <w:color w:val="000000"/>
          <w:sz w:val="24"/>
          <w:szCs w:val="24"/>
        </w:rPr>
        <w:t>о</w:t>
      </w:r>
      <w:r w:rsidRPr="00933164">
        <w:rPr>
          <w:rFonts w:ascii="Times New Roman" w:hAnsi="Times New Roman"/>
          <w:color w:val="000000"/>
          <w:sz w:val="24"/>
          <w:szCs w:val="24"/>
        </w:rPr>
        <w:t>ваниям по номенклатуре услуг и радиусу до</w:t>
      </w:r>
      <w:r w:rsidRPr="00933164">
        <w:rPr>
          <w:rFonts w:ascii="Times New Roman" w:hAnsi="Times New Roman"/>
          <w:color w:val="000000"/>
          <w:sz w:val="24"/>
          <w:szCs w:val="24"/>
        </w:rPr>
        <w:t>с</w:t>
      </w:r>
      <w:r w:rsidRPr="00933164">
        <w:rPr>
          <w:rFonts w:ascii="Times New Roman" w:hAnsi="Times New Roman"/>
          <w:color w:val="000000"/>
          <w:sz w:val="24"/>
          <w:szCs w:val="24"/>
        </w:rPr>
        <w:t>тупности.</w:t>
      </w:r>
    </w:p>
    <w:p w:rsidR="00F46104" w:rsidRDefault="00F46104"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5200C6" w:rsidRPr="00933164" w:rsidRDefault="005200C6" w:rsidP="001C44E2">
      <w:pPr>
        <w:widowControl w:val="0"/>
        <w:tabs>
          <w:tab w:val="left" w:pos="426"/>
        </w:tabs>
        <w:spacing w:before="40" w:after="40" w:line="240" w:lineRule="auto"/>
        <w:ind w:left="142" w:firstLine="709"/>
        <w:jc w:val="both"/>
        <w:rPr>
          <w:rFonts w:ascii="Times New Roman" w:eastAsia="Times New Roman" w:hAnsi="Times New Roman"/>
          <w:iCs/>
          <w:sz w:val="24"/>
          <w:szCs w:val="24"/>
          <w:lang w:eastAsia="ru-RU"/>
        </w:rPr>
      </w:pPr>
    </w:p>
    <w:p w:rsidR="006150A1" w:rsidRPr="00933164" w:rsidRDefault="006150A1" w:rsidP="001C44E2">
      <w:pPr>
        <w:pStyle w:val="ConsPlusNormal"/>
        <w:tabs>
          <w:tab w:val="left" w:pos="426"/>
        </w:tabs>
        <w:ind w:left="142" w:firstLine="709"/>
        <w:jc w:val="both"/>
        <w:rPr>
          <w:rFonts w:ascii="Times New Roman" w:hAnsi="Times New Roman" w:cs="Times New Roman"/>
          <w:sz w:val="24"/>
          <w:szCs w:val="24"/>
        </w:rPr>
      </w:pPr>
    </w:p>
    <w:p w:rsidR="006563E7" w:rsidRPr="00F46104" w:rsidRDefault="005200C6" w:rsidP="001C44E2">
      <w:pPr>
        <w:pStyle w:val="ConsPlusNormal"/>
        <w:tabs>
          <w:tab w:val="left" w:pos="426"/>
        </w:tabs>
        <w:ind w:left="142" w:firstLine="709"/>
        <w:jc w:val="center"/>
        <w:rPr>
          <w:rFonts w:ascii="Times New Roman" w:hAnsi="Times New Roman" w:cs="Times New Roman"/>
          <w:b/>
          <w:sz w:val="24"/>
          <w:szCs w:val="24"/>
        </w:rPr>
      </w:pPr>
      <w:r>
        <w:rPr>
          <w:rFonts w:ascii="Times New Roman" w:hAnsi="Times New Roman" w:cs="Times New Roman"/>
          <w:b/>
          <w:sz w:val="24"/>
          <w:szCs w:val="24"/>
        </w:rPr>
        <w:t>2</w:t>
      </w:r>
      <w:r w:rsidR="00D65EDC" w:rsidRPr="00F46104">
        <w:rPr>
          <w:rFonts w:ascii="Times New Roman" w:hAnsi="Times New Roman" w:cs="Times New Roman"/>
          <w:b/>
          <w:sz w:val="24"/>
          <w:szCs w:val="24"/>
        </w:rPr>
        <w:t xml:space="preserve">. </w:t>
      </w:r>
      <w:r w:rsidR="00F46104">
        <w:rPr>
          <w:rFonts w:ascii="Times New Roman" w:hAnsi="Times New Roman" w:cs="Times New Roman"/>
          <w:b/>
          <w:sz w:val="24"/>
          <w:szCs w:val="24"/>
        </w:rPr>
        <w:t xml:space="preserve">   </w:t>
      </w:r>
      <w:r w:rsidR="00D65EDC" w:rsidRPr="00F46104">
        <w:rPr>
          <w:rFonts w:ascii="Times New Roman" w:hAnsi="Times New Roman" w:cs="Times New Roman"/>
          <w:b/>
          <w:sz w:val="24"/>
          <w:szCs w:val="24"/>
        </w:rPr>
        <w:t>М</w:t>
      </w:r>
      <w:r w:rsidR="006563E7" w:rsidRPr="00F46104">
        <w:rPr>
          <w:rFonts w:ascii="Times New Roman" w:hAnsi="Times New Roman" w:cs="Times New Roman"/>
          <w:b/>
          <w:sz w:val="24"/>
          <w:szCs w:val="24"/>
        </w:rPr>
        <w:t>ероприятия по проектированию, строительству и реконструкции</w:t>
      </w:r>
    </w:p>
    <w:p w:rsidR="00D65EDC" w:rsidRDefault="006563E7" w:rsidP="00F46104">
      <w:pPr>
        <w:pStyle w:val="ConsPlusNormal"/>
        <w:tabs>
          <w:tab w:val="left" w:pos="426"/>
        </w:tabs>
        <w:ind w:left="142" w:firstLine="709"/>
        <w:jc w:val="center"/>
        <w:rPr>
          <w:rFonts w:ascii="Times New Roman" w:hAnsi="Times New Roman" w:cs="Times New Roman"/>
          <w:b/>
          <w:sz w:val="24"/>
          <w:szCs w:val="24"/>
        </w:rPr>
      </w:pPr>
      <w:r w:rsidRPr="00F46104">
        <w:rPr>
          <w:rFonts w:ascii="Times New Roman" w:hAnsi="Times New Roman" w:cs="Times New Roman"/>
          <w:b/>
          <w:sz w:val="24"/>
          <w:szCs w:val="24"/>
        </w:rPr>
        <w:t xml:space="preserve">объектов социальной инфраструктуры </w:t>
      </w:r>
      <w:r w:rsidR="00F46104" w:rsidRPr="00F46104">
        <w:rPr>
          <w:rFonts w:ascii="Times New Roman" w:hAnsi="Times New Roman" w:cs="Times New Roman"/>
          <w:b/>
          <w:sz w:val="24"/>
          <w:szCs w:val="24"/>
        </w:rPr>
        <w:t>муниципального образования Красноозерное сельское поселение Приозерский  муниципальный район Ленинградской области</w:t>
      </w:r>
    </w:p>
    <w:p w:rsidR="00F46104" w:rsidRPr="00F46104" w:rsidRDefault="00F46104" w:rsidP="00F46104">
      <w:pPr>
        <w:pStyle w:val="ConsPlusNormal"/>
        <w:tabs>
          <w:tab w:val="left" w:pos="426"/>
        </w:tabs>
        <w:ind w:left="142" w:firstLine="709"/>
        <w:jc w:val="center"/>
        <w:rPr>
          <w:rFonts w:ascii="Times New Roman" w:hAnsi="Times New Roman" w:cs="Times New Roman"/>
          <w:b/>
          <w:i/>
          <w:sz w:val="24"/>
          <w:szCs w:val="24"/>
        </w:rPr>
      </w:pPr>
    </w:p>
    <w:p w:rsidR="003E4D07" w:rsidRPr="001270D2" w:rsidRDefault="00F46104" w:rsidP="001270D2">
      <w:pPr>
        <w:pStyle w:val="ad"/>
        <w:spacing w:after="0" w:line="240" w:lineRule="auto"/>
        <w:ind w:right="484"/>
        <w:jc w:val="center"/>
        <w:rPr>
          <w:rFonts w:ascii="Times New Roman" w:hAnsi="Times New Roman"/>
          <w:color w:val="000000"/>
          <w:sz w:val="24"/>
          <w:szCs w:val="24"/>
        </w:rPr>
      </w:pPr>
      <w:r>
        <w:rPr>
          <w:rFonts w:ascii="Times New Roman" w:hAnsi="Times New Roman"/>
          <w:b/>
          <w:color w:val="000000"/>
          <w:sz w:val="24"/>
          <w:szCs w:val="24"/>
        </w:rPr>
        <w:t xml:space="preserve">  </w:t>
      </w:r>
      <w:r w:rsidR="003E4D07" w:rsidRPr="001270D2">
        <w:rPr>
          <w:rFonts w:ascii="Times New Roman" w:hAnsi="Times New Roman"/>
          <w:b/>
          <w:color w:val="000000"/>
          <w:sz w:val="24"/>
          <w:szCs w:val="24"/>
        </w:rPr>
        <w:t>Развитие и размещение объектов</w:t>
      </w:r>
      <w:r w:rsidR="003E4D07" w:rsidRPr="001270D2">
        <w:rPr>
          <w:rFonts w:ascii="Times New Roman" w:hAnsi="Times New Roman"/>
          <w:b/>
          <w:sz w:val="24"/>
          <w:szCs w:val="24"/>
        </w:rPr>
        <w:t xml:space="preserve"> социальной инфраструктуры</w:t>
      </w:r>
      <w:r w:rsidR="00881351">
        <w:rPr>
          <w:rFonts w:ascii="Times New Roman" w:hAnsi="Times New Roman"/>
          <w:b/>
          <w:sz w:val="24"/>
          <w:szCs w:val="24"/>
        </w:rPr>
        <w:t xml:space="preserve"> на период 2017-2020 гг.</w:t>
      </w:r>
    </w:p>
    <w:p w:rsidR="003E4D07" w:rsidRPr="001270D2" w:rsidRDefault="00F46104" w:rsidP="001270D2">
      <w:pPr>
        <w:spacing w:after="0" w:line="240" w:lineRule="auto"/>
        <w:ind w:firstLine="486"/>
        <w:jc w:val="both"/>
        <w:rPr>
          <w:rFonts w:ascii="Times New Roman" w:hAnsi="Times New Roman"/>
          <w:b/>
          <w:color w:val="000000"/>
          <w:sz w:val="24"/>
          <w:szCs w:val="24"/>
        </w:rPr>
      </w:pPr>
      <w:r>
        <w:rPr>
          <w:rFonts w:ascii="Times New Roman" w:hAnsi="Times New Roman"/>
          <w:b/>
          <w:color w:val="000000"/>
          <w:sz w:val="24"/>
          <w:szCs w:val="24"/>
        </w:rPr>
        <w:t xml:space="preserve"> </w:t>
      </w:r>
    </w:p>
    <w:p w:rsidR="003E4D07" w:rsidRPr="001270D2" w:rsidRDefault="003E4D07" w:rsidP="001270D2">
      <w:pPr>
        <w:spacing w:after="0" w:line="240" w:lineRule="auto"/>
        <w:ind w:firstLine="486"/>
        <w:jc w:val="both"/>
        <w:rPr>
          <w:rFonts w:ascii="Times New Roman" w:eastAsia="SimSun" w:hAnsi="Times New Roman"/>
          <w:sz w:val="24"/>
          <w:szCs w:val="24"/>
        </w:rPr>
      </w:pPr>
      <w:r w:rsidRPr="001270D2">
        <w:rPr>
          <w:rFonts w:ascii="Times New Roman" w:hAnsi="Times New Roman"/>
          <w:bCs/>
          <w:sz w:val="24"/>
          <w:szCs w:val="24"/>
        </w:rPr>
        <w:t>1. Размещение объектов</w:t>
      </w:r>
      <w:r w:rsidRPr="001270D2">
        <w:rPr>
          <w:rFonts w:ascii="Times New Roman" w:hAnsi="Times New Roman"/>
          <w:b/>
          <w:bCs/>
          <w:sz w:val="24"/>
          <w:szCs w:val="24"/>
        </w:rPr>
        <w:t xml:space="preserve"> </w:t>
      </w:r>
      <w:r w:rsidRPr="001270D2">
        <w:rPr>
          <w:rFonts w:ascii="Times New Roman" w:hAnsi="Times New Roman"/>
          <w:sz w:val="24"/>
          <w:szCs w:val="24"/>
        </w:rPr>
        <w:t>социальной инфраструктуры</w:t>
      </w:r>
      <w:r w:rsidRPr="001270D2">
        <w:rPr>
          <w:rFonts w:ascii="Times New Roman" w:hAnsi="Times New Roman"/>
          <w:bCs/>
          <w:sz w:val="24"/>
          <w:szCs w:val="24"/>
        </w:rPr>
        <w:t xml:space="preserve"> в пределах нормативной транспортной и пешеходной</w:t>
      </w:r>
      <w:r w:rsidRPr="001270D2">
        <w:rPr>
          <w:rFonts w:ascii="Times New Roman" w:hAnsi="Times New Roman"/>
          <w:sz w:val="24"/>
          <w:szCs w:val="24"/>
        </w:rPr>
        <w:t xml:space="preserve"> доступности для всех жителей </w:t>
      </w:r>
      <w:r w:rsidRPr="001270D2">
        <w:rPr>
          <w:rFonts w:ascii="Times New Roman" w:hAnsi="Times New Roman"/>
          <w:color w:val="000000"/>
          <w:sz w:val="24"/>
          <w:szCs w:val="24"/>
        </w:rPr>
        <w:t>муниципального образования</w:t>
      </w:r>
      <w:r w:rsidRPr="001270D2">
        <w:rPr>
          <w:rFonts w:ascii="Times New Roman" w:hAnsi="Times New Roman"/>
          <w:sz w:val="24"/>
          <w:szCs w:val="24"/>
        </w:rPr>
        <w:t>.</w:t>
      </w:r>
    </w:p>
    <w:p w:rsidR="003E4D07" w:rsidRPr="001270D2" w:rsidRDefault="003E4D07" w:rsidP="001270D2">
      <w:pPr>
        <w:spacing w:after="0" w:line="240" w:lineRule="auto"/>
        <w:jc w:val="both"/>
        <w:rPr>
          <w:rFonts w:ascii="Times New Roman" w:eastAsia="SimSu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eastAsia="SimSun" w:hAnsi="Times New Roman"/>
          <w:sz w:val="24"/>
          <w:szCs w:val="24"/>
        </w:rPr>
        <w:t>2. Размещение объектов социальной инфраструктуры с учетом потребностей маломобильных групп населения.</w:t>
      </w:r>
    </w:p>
    <w:p w:rsidR="003E4D07" w:rsidRPr="001270D2" w:rsidRDefault="003E4D07" w:rsidP="001270D2">
      <w:pPr>
        <w:spacing w:after="0" w:line="240" w:lineRule="auto"/>
        <w:ind w:right="484"/>
        <w:jc w:val="both"/>
        <w:rPr>
          <w:rFonts w:ascii="Times New Roman" w:hAnsi="Times New Roman"/>
          <w:color w:val="000000"/>
          <w:sz w:val="24"/>
          <w:szCs w:val="24"/>
        </w:rPr>
      </w:pPr>
    </w:p>
    <w:p w:rsidR="003E4D07" w:rsidRPr="001270D2" w:rsidRDefault="003E4D07" w:rsidP="001270D2">
      <w:pPr>
        <w:spacing w:after="0" w:line="240" w:lineRule="auto"/>
        <w:ind w:firstLine="486"/>
        <w:jc w:val="both"/>
        <w:rPr>
          <w:rFonts w:ascii="Times New Roman" w:hAnsi="Times New Roman"/>
          <w:b/>
          <w:sz w:val="24"/>
          <w:szCs w:val="24"/>
        </w:rPr>
      </w:pPr>
      <w:r w:rsidRPr="001270D2">
        <w:rPr>
          <w:rFonts w:ascii="Times New Roman" w:hAnsi="Times New Roman"/>
          <w:b/>
          <w:sz w:val="24"/>
          <w:szCs w:val="24"/>
        </w:rPr>
        <w:t>Здравоохранение</w:t>
      </w:r>
      <w:r w:rsidRPr="001270D2">
        <w:rPr>
          <w:rFonts w:ascii="Times New Roman" w:hAnsi="Times New Roman"/>
          <w:b/>
          <w:color w:val="000000"/>
          <w:sz w:val="24"/>
          <w:szCs w:val="24"/>
        </w:rPr>
        <w:t xml:space="preserve"> </w:t>
      </w:r>
      <w:r w:rsidRPr="001270D2">
        <w:rPr>
          <w:rFonts w:ascii="Times New Roman" w:hAnsi="Times New Roman"/>
          <w:b/>
          <w:sz w:val="24"/>
          <w:szCs w:val="24"/>
        </w:rPr>
        <w:t>местного значения муниципального района</w:t>
      </w:r>
    </w:p>
    <w:p w:rsidR="003E4D07" w:rsidRPr="001270D2" w:rsidRDefault="003E4D07" w:rsidP="001270D2">
      <w:pPr>
        <w:spacing w:after="0" w:line="240" w:lineRule="auto"/>
        <w:ind w:firstLine="486"/>
        <w:jc w:val="both"/>
        <w:rPr>
          <w:rFonts w:ascii="Times New Roman" w:hAnsi="Times New Roman"/>
          <w:sz w:val="24"/>
          <w:szCs w:val="24"/>
          <w:u w:val="single"/>
        </w:rPr>
      </w:pPr>
      <w:r w:rsidRPr="001270D2">
        <w:rPr>
          <w:rFonts w:ascii="Times New Roman" w:hAnsi="Times New Roman"/>
          <w:sz w:val="24"/>
          <w:szCs w:val="24"/>
          <w:u w:val="single"/>
        </w:rPr>
        <w:t>Период до 2020 года</w:t>
      </w:r>
    </w:p>
    <w:p w:rsidR="003E4D07" w:rsidRPr="001270D2" w:rsidRDefault="003E4D07" w:rsidP="001270D2">
      <w:pPr>
        <w:spacing w:after="0" w:line="240" w:lineRule="auto"/>
        <w:ind w:firstLine="486"/>
        <w:jc w:val="both"/>
        <w:rPr>
          <w:rFonts w:ascii="Times New Roman" w:hAnsi="Times New Roman"/>
          <w:sz w:val="24"/>
          <w:szCs w:val="24"/>
          <w:u w:val="single"/>
        </w:rPr>
      </w:pPr>
      <w:r w:rsidRPr="001270D2">
        <w:rPr>
          <w:rFonts w:ascii="Times New Roman" w:hAnsi="Times New Roman"/>
          <w:sz w:val="24"/>
          <w:szCs w:val="24"/>
        </w:rPr>
        <w:t>реконструкция существующего фельдшерско-акушерского пункта в деревне Красноозёрное с увеличением мощности до 25 посещений в смену</w:t>
      </w:r>
    </w:p>
    <w:p w:rsidR="003E4D07" w:rsidRPr="001270D2" w:rsidRDefault="003E4D07" w:rsidP="001270D2">
      <w:pPr>
        <w:spacing w:after="0" w:line="240" w:lineRule="auto"/>
        <w:ind w:firstLine="486"/>
        <w:jc w:val="both"/>
        <w:rPr>
          <w:rFonts w:ascii="Times New Roman" w:hAnsi="Times New Roman"/>
          <w:sz w:val="24"/>
          <w:szCs w:val="24"/>
          <w:u w:val="single"/>
        </w:rPr>
      </w:pPr>
    </w:p>
    <w:p w:rsidR="003E4D07" w:rsidRPr="001270D2" w:rsidRDefault="003E4D07" w:rsidP="001270D2">
      <w:pPr>
        <w:spacing w:after="0" w:line="240" w:lineRule="auto"/>
        <w:ind w:firstLine="486"/>
        <w:jc w:val="both"/>
        <w:rPr>
          <w:rFonts w:ascii="Times New Roman" w:hAnsi="Times New Roman"/>
          <w:sz w:val="24"/>
          <w:szCs w:val="24"/>
          <w:u w:val="single"/>
        </w:rPr>
      </w:pPr>
      <w:r w:rsidRPr="001270D2">
        <w:rPr>
          <w:rFonts w:ascii="Times New Roman" w:hAnsi="Times New Roman"/>
          <w:sz w:val="24"/>
          <w:szCs w:val="24"/>
          <w:u w:val="single"/>
        </w:rPr>
        <w:t>Период 20</w:t>
      </w:r>
      <w:r w:rsidR="00881351">
        <w:rPr>
          <w:rFonts w:ascii="Times New Roman" w:hAnsi="Times New Roman"/>
          <w:sz w:val="24"/>
          <w:szCs w:val="24"/>
          <w:u w:val="single"/>
        </w:rPr>
        <w:t>17</w:t>
      </w:r>
      <w:r w:rsidRPr="001270D2">
        <w:rPr>
          <w:rFonts w:ascii="Times New Roman" w:hAnsi="Times New Roman"/>
          <w:sz w:val="24"/>
          <w:szCs w:val="24"/>
          <w:u w:val="single"/>
        </w:rPr>
        <w:t>-2030 годы</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реконструкция существующего фельдшерско-акушерского пункта в деревне Красноозёрное с увеличением мощности до 75 посещений в смену.</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right="484" w:firstLine="486"/>
        <w:jc w:val="both"/>
        <w:rPr>
          <w:rFonts w:ascii="Times New Roman" w:hAnsi="Times New Roman"/>
          <w:b/>
          <w:sz w:val="24"/>
          <w:szCs w:val="24"/>
        </w:rPr>
      </w:pPr>
      <w:r w:rsidRPr="001270D2">
        <w:rPr>
          <w:rFonts w:ascii="Times New Roman" w:hAnsi="Times New Roman"/>
          <w:b/>
          <w:color w:val="000000"/>
          <w:sz w:val="24"/>
          <w:szCs w:val="24"/>
        </w:rPr>
        <w:t xml:space="preserve">Здравоохранение </w:t>
      </w:r>
      <w:r w:rsidRPr="001270D2">
        <w:rPr>
          <w:rFonts w:ascii="Times New Roman" w:hAnsi="Times New Roman"/>
          <w:b/>
          <w:sz w:val="24"/>
          <w:szCs w:val="24"/>
        </w:rPr>
        <w:t>местного значения муниципального образования</w:t>
      </w:r>
    </w:p>
    <w:p w:rsidR="003E4D07" w:rsidRPr="001270D2" w:rsidRDefault="003E4D07" w:rsidP="001270D2">
      <w:pPr>
        <w:spacing w:after="0" w:line="240" w:lineRule="auto"/>
        <w:ind w:firstLine="486"/>
        <w:jc w:val="both"/>
        <w:rPr>
          <w:rFonts w:ascii="Times New Roman" w:hAnsi="Times New Roman"/>
          <w:sz w:val="24"/>
          <w:szCs w:val="24"/>
          <w:u w:val="single"/>
        </w:rPr>
      </w:pPr>
      <w:r w:rsidRPr="001270D2">
        <w:rPr>
          <w:rFonts w:ascii="Times New Roman" w:hAnsi="Times New Roman"/>
          <w:sz w:val="24"/>
          <w:szCs w:val="24"/>
          <w:u w:val="single"/>
        </w:rPr>
        <w:t>Период до 2020 года</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строительство аптеки в деревне Красноозёрное;</w:t>
      </w:r>
    </w:p>
    <w:p w:rsidR="003E4D07" w:rsidRPr="001270D2" w:rsidRDefault="003E4D07" w:rsidP="001270D2">
      <w:pPr>
        <w:spacing w:after="0" w:line="240" w:lineRule="auto"/>
        <w:ind w:firstLine="486"/>
        <w:jc w:val="both"/>
        <w:rPr>
          <w:rFonts w:ascii="Times New Roman" w:hAnsi="Times New Roman"/>
          <w:sz w:val="24"/>
          <w:szCs w:val="24"/>
          <w:u w:val="single"/>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строительство раздаточного пункта молочной кухни площадью </w:t>
      </w:r>
      <w:smartTag w:uri="urn:schemas-microsoft-com:office:smarttags" w:element="metricconverter">
        <w:smartTagPr>
          <w:attr w:name="ProductID" w:val="10 м2"/>
        </w:smartTagPr>
        <w:r w:rsidRPr="001270D2">
          <w:rPr>
            <w:rFonts w:ascii="Times New Roman" w:hAnsi="Times New Roman"/>
            <w:sz w:val="24"/>
            <w:szCs w:val="24"/>
          </w:rPr>
          <w:t>10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районе 1 деревни Силино;</w:t>
      </w:r>
    </w:p>
    <w:p w:rsidR="003E4D07" w:rsidRPr="001270D2" w:rsidRDefault="003E4D07" w:rsidP="001270D2">
      <w:pPr>
        <w:spacing w:after="0" w:line="240" w:lineRule="auto"/>
        <w:ind w:firstLine="486"/>
        <w:jc w:val="both"/>
        <w:rPr>
          <w:rFonts w:ascii="Times New Roman" w:hAnsi="Times New Roman"/>
          <w:sz w:val="24"/>
          <w:szCs w:val="24"/>
          <w:u w:val="single"/>
        </w:rPr>
      </w:pPr>
    </w:p>
    <w:p w:rsidR="003E4D07" w:rsidRPr="001270D2" w:rsidRDefault="003E4D07" w:rsidP="001270D2">
      <w:pPr>
        <w:spacing w:after="0" w:line="240" w:lineRule="auto"/>
        <w:ind w:firstLine="486"/>
        <w:jc w:val="both"/>
        <w:rPr>
          <w:rFonts w:ascii="Times New Roman" w:hAnsi="Times New Roman"/>
          <w:sz w:val="24"/>
          <w:szCs w:val="24"/>
          <w:u w:val="single"/>
        </w:rPr>
      </w:pPr>
      <w:r w:rsidRPr="001270D2">
        <w:rPr>
          <w:rFonts w:ascii="Times New Roman" w:hAnsi="Times New Roman"/>
          <w:sz w:val="24"/>
          <w:szCs w:val="24"/>
          <w:u w:val="single"/>
        </w:rPr>
        <w:t>Период 20</w:t>
      </w:r>
      <w:r w:rsidR="00881351">
        <w:rPr>
          <w:rFonts w:ascii="Times New Roman" w:hAnsi="Times New Roman"/>
          <w:sz w:val="24"/>
          <w:szCs w:val="24"/>
          <w:u w:val="single"/>
        </w:rPr>
        <w:t>17</w:t>
      </w:r>
      <w:r w:rsidRPr="001270D2">
        <w:rPr>
          <w:rFonts w:ascii="Times New Roman" w:hAnsi="Times New Roman"/>
          <w:sz w:val="24"/>
          <w:szCs w:val="24"/>
          <w:u w:val="single"/>
        </w:rPr>
        <w:t>-2030 годы</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строительство раздаточного пункта молочной кухни площадью </w:t>
      </w:r>
      <w:smartTag w:uri="urn:schemas-microsoft-com:office:smarttags" w:element="metricconverter">
        <w:smartTagPr>
          <w:attr w:name="ProductID" w:val="15 м2"/>
        </w:smartTagPr>
        <w:r w:rsidRPr="001270D2">
          <w:rPr>
            <w:rFonts w:ascii="Times New Roman" w:hAnsi="Times New Roman"/>
            <w:sz w:val="24"/>
            <w:szCs w:val="24"/>
          </w:rPr>
          <w:t>15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деревне Красноозёрное;</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развитие коммерческих объектов здравоохранения в объеме, соответствующем потенциальному спросу населения.</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b/>
          <w:sz w:val="24"/>
          <w:szCs w:val="24"/>
        </w:rPr>
      </w:pPr>
      <w:r w:rsidRPr="001270D2">
        <w:rPr>
          <w:rFonts w:ascii="Times New Roman" w:hAnsi="Times New Roman"/>
          <w:b/>
          <w:sz w:val="24"/>
          <w:szCs w:val="24"/>
        </w:rPr>
        <w:t>Потребительский рынок</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1. Развитие на уровне кварталов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2. Формирование в каждом населенном пункте в общественно-деловой зоне торгово-развлекательных центров с высоким уровнем торгового обслуживания и услуг (специализированные непродовольственные магазины, рестораны, кафе, интернет-кафе, услуги по ремонту бытовой техники, парикмахерские и салоны красоты, кинозалы и др.). </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3. Строительство  за период </w:t>
      </w:r>
      <w:r w:rsidRPr="001270D2">
        <w:rPr>
          <w:rFonts w:ascii="Times New Roman" w:hAnsi="Times New Roman"/>
          <w:sz w:val="24"/>
          <w:szCs w:val="24"/>
          <w:u w:val="single"/>
        </w:rPr>
        <w:t xml:space="preserve">до 2020 года </w:t>
      </w:r>
      <w:r w:rsidRPr="001270D2">
        <w:rPr>
          <w:rFonts w:ascii="Times New Roman" w:hAnsi="Times New Roman"/>
          <w:sz w:val="24"/>
          <w:szCs w:val="24"/>
        </w:rPr>
        <w:t>объектов потребительского рынка в следующих объемах:</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предприятий розничной торговли – </w:t>
      </w:r>
      <w:smartTag w:uri="urn:schemas-microsoft-com:office:smarttags" w:element="metricconverter">
        <w:smartTagPr>
          <w:attr w:name="ProductID" w:val="345 м2"/>
        </w:smartTagPr>
        <w:r w:rsidRPr="001270D2">
          <w:rPr>
            <w:rFonts w:ascii="Times New Roman" w:hAnsi="Times New Roman"/>
            <w:sz w:val="24"/>
            <w:szCs w:val="24"/>
          </w:rPr>
          <w:t>345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торговой площади, в том числе в деревне Васильево – </w:t>
      </w:r>
      <w:smartTag w:uri="urn:schemas-microsoft-com:office:smarttags" w:element="metricconverter">
        <w:smartTagPr>
          <w:attr w:name="ProductID" w:val="20 м2"/>
        </w:smartTagPr>
        <w:r w:rsidRPr="001270D2">
          <w:rPr>
            <w:rFonts w:ascii="Times New Roman" w:hAnsi="Times New Roman"/>
            <w:sz w:val="24"/>
            <w:szCs w:val="24"/>
          </w:rPr>
          <w:t>20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деревне Красноозёрное - </w:t>
      </w:r>
      <w:smartTag w:uri="urn:schemas-microsoft-com:office:smarttags" w:element="metricconverter">
        <w:smartTagPr>
          <w:attr w:name="ProductID" w:val="85 м2"/>
        </w:smartTagPr>
        <w:r w:rsidRPr="001270D2">
          <w:rPr>
            <w:rFonts w:ascii="Times New Roman" w:hAnsi="Times New Roman"/>
            <w:sz w:val="24"/>
            <w:szCs w:val="24"/>
          </w:rPr>
          <w:t>85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деревне Светлое – </w:t>
      </w:r>
      <w:smartTag w:uri="urn:schemas-microsoft-com:office:smarttags" w:element="metricconverter">
        <w:smartTagPr>
          <w:attr w:name="ProductID" w:val="170 м2"/>
        </w:smartTagPr>
        <w:r w:rsidRPr="001270D2">
          <w:rPr>
            <w:rFonts w:ascii="Times New Roman" w:hAnsi="Times New Roman"/>
            <w:sz w:val="24"/>
            <w:szCs w:val="24"/>
          </w:rPr>
          <w:t>170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районе 1 деревни Силино – </w:t>
      </w:r>
      <w:smartTag w:uri="urn:schemas-microsoft-com:office:smarttags" w:element="metricconverter">
        <w:smartTagPr>
          <w:attr w:name="ProductID" w:val="20 м2"/>
        </w:smartTagPr>
        <w:r w:rsidRPr="001270D2">
          <w:rPr>
            <w:rFonts w:ascii="Times New Roman" w:hAnsi="Times New Roman"/>
            <w:sz w:val="24"/>
            <w:szCs w:val="24"/>
          </w:rPr>
          <w:t>20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районе 1 деревни Четверяково - </w:t>
      </w:r>
      <w:smartTag w:uri="urn:schemas-microsoft-com:office:smarttags" w:element="metricconverter">
        <w:smartTagPr>
          <w:attr w:name="ProductID" w:val="50 м2"/>
        </w:smartTagPr>
        <w:r w:rsidRPr="001270D2">
          <w:rPr>
            <w:rFonts w:ascii="Times New Roman" w:hAnsi="Times New Roman"/>
            <w:sz w:val="24"/>
            <w:szCs w:val="24"/>
          </w:rPr>
          <w:t>50 м</w:t>
        </w:r>
        <w:r w:rsidRPr="001270D2">
          <w:rPr>
            <w:rFonts w:ascii="Times New Roman" w:hAnsi="Times New Roman"/>
            <w:sz w:val="24"/>
            <w:szCs w:val="24"/>
            <w:vertAlign w:val="superscript"/>
          </w:rPr>
          <w:t>2</w:t>
        </w:r>
      </w:smartTag>
      <w:r w:rsidRPr="001270D2">
        <w:rPr>
          <w:rFonts w:ascii="Times New Roman" w:hAnsi="Times New Roman"/>
          <w:sz w:val="24"/>
          <w:szCs w:val="24"/>
        </w:rPr>
        <w:t>;</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предприятий общественного питания – 15 посадочных мест в районе 1 деревни Силино;</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предприятий бытового обслуживания – 4 рабочих мест, в том числе в деревне  Красноозёрное – 2 рабочих места, в деревне Светлое – 2 рабочих места.</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4. Строительство на расчетный срок </w:t>
      </w:r>
      <w:r w:rsidR="00F46104">
        <w:rPr>
          <w:rFonts w:ascii="Times New Roman" w:hAnsi="Times New Roman"/>
          <w:sz w:val="24"/>
          <w:szCs w:val="24"/>
        </w:rPr>
        <w:t xml:space="preserve"> </w:t>
      </w:r>
      <w:r w:rsidRPr="001270D2">
        <w:rPr>
          <w:rFonts w:ascii="Times New Roman" w:hAnsi="Times New Roman"/>
          <w:sz w:val="24"/>
          <w:szCs w:val="24"/>
        </w:rPr>
        <w:t xml:space="preserve">за период </w:t>
      </w:r>
      <w:r w:rsidRPr="001270D2">
        <w:rPr>
          <w:rFonts w:ascii="Times New Roman" w:hAnsi="Times New Roman"/>
          <w:sz w:val="24"/>
          <w:szCs w:val="24"/>
          <w:u w:val="single"/>
        </w:rPr>
        <w:t>20</w:t>
      </w:r>
      <w:r w:rsidR="00881351">
        <w:rPr>
          <w:rFonts w:ascii="Times New Roman" w:hAnsi="Times New Roman"/>
          <w:sz w:val="24"/>
          <w:szCs w:val="24"/>
          <w:u w:val="single"/>
        </w:rPr>
        <w:t>17</w:t>
      </w:r>
      <w:r w:rsidRPr="001270D2">
        <w:rPr>
          <w:rFonts w:ascii="Times New Roman" w:hAnsi="Times New Roman"/>
          <w:sz w:val="24"/>
          <w:szCs w:val="24"/>
          <w:u w:val="single"/>
        </w:rPr>
        <w:noBreakHyphen/>
        <w:t xml:space="preserve">2030 годы </w:t>
      </w:r>
      <w:r w:rsidRPr="001270D2">
        <w:rPr>
          <w:rFonts w:ascii="Times New Roman" w:hAnsi="Times New Roman"/>
          <w:sz w:val="24"/>
          <w:szCs w:val="24"/>
        </w:rPr>
        <w:t>объектов потребительского рынка в следующих объемах:</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предприятий розничной торговли – </w:t>
      </w:r>
      <w:smartTag w:uri="urn:schemas-microsoft-com:office:smarttags" w:element="metricconverter">
        <w:smartTagPr>
          <w:attr w:name="ProductID" w:val="1260 м2"/>
        </w:smartTagPr>
        <w:r w:rsidRPr="001270D2">
          <w:rPr>
            <w:rFonts w:ascii="Times New Roman" w:hAnsi="Times New Roman"/>
            <w:sz w:val="24"/>
            <w:szCs w:val="24"/>
          </w:rPr>
          <w:t>1260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торговой площади, в том числе в деревне Васильево – </w:t>
      </w:r>
      <w:smartTag w:uri="urn:schemas-microsoft-com:office:smarttags" w:element="metricconverter">
        <w:smartTagPr>
          <w:attr w:name="ProductID" w:val="130 м2"/>
        </w:smartTagPr>
        <w:r w:rsidRPr="001270D2">
          <w:rPr>
            <w:rFonts w:ascii="Times New Roman" w:hAnsi="Times New Roman"/>
            <w:sz w:val="24"/>
            <w:szCs w:val="24"/>
          </w:rPr>
          <w:t>130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деревне Красноозёрное - </w:t>
      </w:r>
      <w:smartTag w:uri="urn:schemas-microsoft-com:office:smarttags" w:element="metricconverter">
        <w:smartTagPr>
          <w:attr w:name="ProductID" w:val="485 м2"/>
        </w:smartTagPr>
        <w:r w:rsidRPr="001270D2">
          <w:rPr>
            <w:rFonts w:ascii="Times New Roman" w:hAnsi="Times New Roman"/>
            <w:sz w:val="24"/>
            <w:szCs w:val="24"/>
          </w:rPr>
          <w:t>485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деревне Светлое – </w:t>
      </w:r>
      <w:smartTag w:uri="urn:schemas-microsoft-com:office:smarttags" w:element="metricconverter">
        <w:smartTagPr>
          <w:attr w:name="ProductID" w:val="120 м2"/>
        </w:smartTagPr>
        <w:r w:rsidRPr="001270D2">
          <w:rPr>
            <w:rFonts w:ascii="Times New Roman" w:hAnsi="Times New Roman"/>
            <w:sz w:val="24"/>
            <w:szCs w:val="24"/>
          </w:rPr>
          <w:t>120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районе 1 деревни Силино – </w:t>
      </w:r>
      <w:smartTag w:uri="urn:schemas-microsoft-com:office:smarttags" w:element="metricconverter">
        <w:smartTagPr>
          <w:attr w:name="ProductID" w:val="170 м2"/>
        </w:smartTagPr>
        <w:r w:rsidRPr="001270D2">
          <w:rPr>
            <w:rFonts w:ascii="Times New Roman" w:hAnsi="Times New Roman"/>
            <w:sz w:val="24"/>
            <w:szCs w:val="24"/>
          </w:rPr>
          <w:t>170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районе 2 деревни Силино – </w:t>
      </w:r>
      <w:smartTag w:uri="urn:schemas-microsoft-com:office:smarttags" w:element="metricconverter">
        <w:smartTagPr>
          <w:attr w:name="ProductID" w:val="35 м2"/>
        </w:smartTagPr>
        <w:r w:rsidRPr="001270D2">
          <w:rPr>
            <w:rFonts w:ascii="Times New Roman" w:hAnsi="Times New Roman"/>
            <w:sz w:val="24"/>
            <w:szCs w:val="24"/>
          </w:rPr>
          <w:t>35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районе 1 деревни Четверяково - </w:t>
      </w:r>
      <w:smartTag w:uri="urn:schemas-microsoft-com:office:smarttags" w:element="metricconverter">
        <w:smartTagPr>
          <w:attr w:name="ProductID" w:val="130 м2"/>
        </w:smartTagPr>
        <w:r w:rsidRPr="001270D2">
          <w:rPr>
            <w:rFonts w:ascii="Times New Roman" w:hAnsi="Times New Roman"/>
            <w:sz w:val="24"/>
            <w:szCs w:val="24"/>
          </w:rPr>
          <w:t>130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районе 2 деревни Четверяково - </w:t>
      </w:r>
      <w:smartTag w:uri="urn:schemas-microsoft-com:office:smarttags" w:element="metricconverter">
        <w:smartTagPr>
          <w:attr w:name="ProductID" w:val="190 м2"/>
        </w:smartTagPr>
        <w:r w:rsidRPr="001270D2">
          <w:rPr>
            <w:rFonts w:ascii="Times New Roman" w:hAnsi="Times New Roman"/>
            <w:sz w:val="24"/>
            <w:szCs w:val="24"/>
          </w:rPr>
          <w:t>190 м</w:t>
        </w:r>
        <w:r w:rsidRPr="001270D2">
          <w:rPr>
            <w:rFonts w:ascii="Times New Roman" w:hAnsi="Times New Roman"/>
            <w:sz w:val="24"/>
            <w:szCs w:val="24"/>
            <w:vertAlign w:val="superscript"/>
          </w:rPr>
          <w:t>2</w:t>
        </w:r>
      </w:smartTag>
      <w:r w:rsidRPr="001270D2">
        <w:rPr>
          <w:rFonts w:ascii="Times New Roman" w:hAnsi="Times New Roman"/>
          <w:sz w:val="24"/>
          <w:szCs w:val="24"/>
        </w:rPr>
        <w:t>;</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предприятий общественного питания – 15 посадочных мест в деревне Красноозёрное;</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предприятий бытового обслуживания – 1 рабочих мест, в том числе в деревне  Красноозёрное – 3 рабочих места, в деревне Светлое – 2 рабочих места, в районе 1 деревни Силино - 2 рабочих места, в районе 1 деревни Четверяково - 2 рабочих места, в районе 2 деревни Четверяково - 2 рабочих места.</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b/>
          <w:sz w:val="24"/>
          <w:szCs w:val="24"/>
        </w:rPr>
      </w:pPr>
      <w:r w:rsidRPr="001270D2">
        <w:rPr>
          <w:rFonts w:ascii="Times New Roman" w:hAnsi="Times New Roman"/>
          <w:b/>
          <w:sz w:val="24"/>
          <w:szCs w:val="24"/>
        </w:rPr>
        <w:t>Физическая  культура и спорт</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1. Развитие сети объектов физкультуры и спорта для населения, в том числе учреждений массового спорта в жилой среде.</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2. Размещение в общественно-деловых зонах каждого населенного пункта спортивно-оздоровительных комплексов, включающих в себя спортзал, тренажерный зал, бассейн, каток с искусственным льдом, сауны.</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3. Размещение в общественно-деловых зонах каждого населенного пункта открытых спортивных площадок.</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4. Строительство на </w:t>
      </w:r>
      <w:r w:rsidR="00F46104">
        <w:rPr>
          <w:rFonts w:ascii="Times New Roman" w:hAnsi="Times New Roman"/>
          <w:sz w:val="24"/>
          <w:szCs w:val="24"/>
        </w:rPr>
        <w:t xml:space="preserve"> </w:t>
      </w:r>
      <w:r w:rsidRPr="001270D2">
        <w:rPr>
          <w:rFonts w:ascii="Times New Roman" w:hAnsi="Times New Roman"/>
          <w:sz w:val="24"/>
          <w:szCs w:val="24"/>
        </w:rPr>
        <w:t xml:space="preserve"> за период </w:t>
      </w:r>
      <w:r w:rsidRPr="001270D2">
        <w:rPr>
          <w:rFonts w:ascii="Times New Roman" w:hAnsi="Times New Roman"/>
          <w:sz w:val="24"/>
          <w:szCs w:val="24"/>
          <w:u w:val="single"/>
        </w:rPr>
        <w:t>до 20</w:t>
      </w:r>
      <w:r w:rsidR="00881351">
        <w:rPr>
          <w:rFonts w:ascii="Times New Roman" w:hAnsi="Times New Roman"/>
          <w:sz w:val="24"/>
          <w:szCs w:val="24"/>
          <w:u w:val="single"/>
        </w:rPr>
        <w:t>17</w:t>
      </w:r>
      <w:r w:rsidRPr="001270D2">
        <w:rPr>
          <w:rFonts w:ascii="Times New Roman" w:hAnsi="Times New Roman"/>
          <w:sz w:val="24"/>
          <w:szCs w:val="24"/>
          <w:u w:val="single"/>
        </w:rPr>
        <w:t xml:space="preserve"> года</w:t>
      </w:r>
      <w:r w:rsidRPr="001270D2">
        <w:rPr>
          <w:rFonts w:ascii="Times New Roman" w:hAnsi="Times New Roman"/>
          <w:sz w:val="24"/>
          <w:szCs w:val="24"/>
        </w:rPr>
        <w:t xml:space="preserve"> объектов физической культуры и спорта в следующих объемах:</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плоскостных сооружений – 3,34 тыс.м</w:t>
      </w:r>
      <w:r w:rsidRPr="001270D2">
        <w:rPr>
          <w:rFonts w:ascii="Times New Roman" w:hAnsi="Times New Roman"/>
          <w:sz w:val="24"/>
          <w:szCs w:val="24"/>
          <w:vertAlign w:val="superscript"/>
        </w:rPr>
        <w:t>2</w:t>
      </w:r>
      <w:r w:rsidRPr="001270D2">
        <w:rPr>
          <w:rFonts w:ascii="Times New Roman" w:hAnsi="Times New Roman"/>
          <w:sz w:val="24"/>
          <w:szCs w:val="24"/>
        </w:rPr>
        <w:t>, в том числе в деревне Васильево – 0,14 тыс.кв.м, в деревне Красноозёрное – 1,77 тыс.м</w:t>
      </w:r>
      <w:r w:rsidRPr="001270D2">
        <w:rPr>
          <w:rFonts w:ascii="Times New Roman" w:hAnsi="Times New Roman"/>
          <w:sz w:val="24"/>
          <w:szCs w:val="24"/>
          <w:vertAlign w:val="superscript"/>
        </w:rPr>
        <w:t>2</w:t>
      </w:r>
      <w:r w:rsidRPr="001270D2">
        <w:rPr>
          <w:rFonts w:ascii="Times New Roman" w:hAnsi="Times New Roman"/>
          <w:sz w:val="24"/>
          <w:szCs w:val="24"/>
        </w:rPr>
        <w:t>, в деревне Светлое – 0,74 тыс.м</w:t>
      </w:r>
      <w:r w:rsidRPr="001270D2">
        <w:rPr>
          <w:rFonts w:ascii="Times New Roman" w:hAnsi="Times New Roman"/>
          <w:sz w:val="24"/>
          <w:szCs w:val="24"/>
          <w:vertAlign w:val="superscript"/>
        </w:rPr>
        <w:t>2</w:t>
      </w:r>
      <w:r w:rsidRPr="001270D2">
        <w:rPr>
          <w:rFonts w:ascii="Times New Roman" w:hAnsi="Times New Roman"/>
          <w:sz w:val="24"/>
          <w:szCs w:val="24"/>
        </w:rPr>
        <w:t>, в районе 1 деревни Силино – 0,10 тыс. м</w:t>
      </w:r>
      <w:r w:rsidRPr="001270D2">
        <w:rPr>
          <w:rFonts w:ascii="Times New Roman" w:hAnsi="Times New Roman"/>
          <w:sz w:val="24"/>
          <w:szCs w:val="24"/>
          <w:vertAlign w:val="superscript"/>
        </w:rPr>
        <w:t>2</w:t>
      </w:r>
      <w:r w:rsidRPr="001270D2">
        <w:rPr>
          <w:rFonts w:ascii="Times New Roman" w:hAnsi="Times New Roman"/>
          <w:sz w:val="24"/>
          <w:szCs w:val="24"/>
        </w:rPr>
        <w:t>, в районе 1 деревни Четверяково – 0,55 тыс. м</w:t>
      </w:r>
      <w:r w:rsidRPr="001270D2">
        <w:rPr>
          <w:rFonts w:ascii="Times New Roman" w:hAnsi="Times New Roman"/>
          <w:sz w:val="24"/>
          <w:szCs w:val="24"/>
          <w:vertAlign w:val="superscript"/>
        </w:rPr>
        <w:t>2</w:t>
      </w:r>
      <w:r w:rsidRPr="001270D2">
        <w:rPr>
          <w:rFonts w:ascii="Times New Roman" w:hAnsi="Times New Roman"/>
          <w:sz w:val="24"/>
          <w:szCs w:val="24"/>
        </w:rPr>
        <w:t>, в районе 2 деревни Четверяково – 0,04 тыс.м</w:t>
      </w:r>
      <w:r w:rsidRPr="001270D2">
        <w:rPr>
          <w:rFonts w:ascii="Times New Roman" w:hAnsi="Times New Roman"/>
          <w:sz w:val="24"/>
          <w:szCs w:val="24"/>
          <w:vertAlign w:val="superscript"/>
        </w:rPr>
        <w:t>2</w:t>
      </w:r>
      <w:r w:rsidRPr="001270D2">
        <w:rPr>
          <w:rFonts w:ascii="Times New Roman" w:hAnsi="Times New Roman"/>
          <w:sz w:val="24"/>
          <w:szCs w:val="24"/>
        </w:rPr>
        <w:t>;</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спортивно-досугового комплекса с площадью залов </w:t>
      </w:r>
      <w:smartTag w:uri="urn:schemas-microsoft-com:office:smarttags" w:element="metricconverter">
        <w:smartTagPr>
          <w:attr w:name="ProductID" w:val="1600 м2"/>
        </w:smartTagPr>
        <w:r w:rsidRPr="001270D2">
          <w:rPr>
            <w:rFonts w:ascii="Times New Roman" w:hAnsi="Times New Roman"/>
            <w:sz w:val="24"/>
            <w:szCs w:val="24"/>
          </w:rPr>
          <w:t>1600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деревне Красноозёрное;</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5. Строительство на расчетный срок Генерального плана за период </w:t>
      </w:r>
      <w:r w:rsidRPr="001270D2">
        <w:rPr>
          <w:rFonts w:ascii="Times New Roman" w:hAnsi="Times New Roman"/>
          <w:sz w:val="24"/>
          <w:szCs w:val="24"/>
          <w:u w:val="single"/>
        </w:rPr>
        <w:t>20</w:t>
      </w:r>
      <w:r w:rsidR="00881351">
        <w:rPr>
          <w:rFonts w:ascii="Times New Roman" w:hAnsi="Times New Roman"/>
          <w:sz w:val="24"/>
          <w:szCs w:val="24"/>
          <w:u w:val="single"/>
        </w:rPr>
        <w:t>17</w:t>
      </w:r>
      <w:r w:rsidRPr="001270D2">
        <w:rPr>
          <w:rFonts w:ascii="Times New Roman" w:hAnsi="Times New Roman"/>
          <w:sz w:val="24"/>
          <w:szCs w:val="24"/>
          <w:u w:val="single"/>
        </w:rPr>
        <w:noBreakHyphen/>
        <w:t xml:space="preserve">2030 годы </w:t>
      </w:r>
      <w:r w:rsidRPr="001270D2">
        <w:rPr>
          <w:rFonts w:ascii="Times New Roman" w:hAnsi="Times New Roman"/>
          <w:sz w:val="24"/>
          <w:szCs w:val="24"/>
        </w:rPr>
        <w:t>объектов физкультуры и спорта в следующих объемах:</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плоскостных сооружений – 5,24 тыс.м</w:t>
      </w:r>
      <w:r w:rsidRPr="001270D2">
        <w:rPr>
          <w:rFonts w:ascii="Times New Roman" w:hAnsi="Times New Roman"/>
          <w:sz w:val="24"/>
          <w:szCs w:val="24"/>
          <w:vertAlign w:val="superscript"/>
        </w:rPr>
        <w:t>2</w:t>
      </w:r>
      <w:r w:rsidRPr="001270D2">
        <w:rPr>
          <w:rFonts w:ascii="Times New Roman" w:hAnsi="Times New Roman"/>
          <w:sz w:val="24"/>
          <w:szCs w:val="24"/>
        </w:rPr>
        <w:t>, в том числе в деревне Васильево – 0,58 тыс. м</w:t>
      </w:r>
      <w:r w:rsidRPr="001270D2">
        <w:rPr>
          <w:rFonts w:ascii="Times New Roman" w:hAnsi="Times New Roman"/>
          <w:sz w:val="24"/>
          <w:szCs w:val="24"/>
          <w:vertAlign w:val="superscript"/>
        </w:rPr>
        <w:t>2</w:t>
      </w:r>
      <w:r w:rsidRPr="001270D2">
        <w:rPr>
          <w:rFonts w:ascii="Times New Roman" w:hAnsi="Times New Roman"/>
          <w:sz w:val="24"/>
          <w:szCs w:val="24"/>
        </w:rPr>
        <w:t>, в деревне Красноозёрное – 0,82 тыс.м</w:t>
      </w:r>
      <w:r w:rsidRPr="001270D2">
        <w:rPr>
          <w:rFonts w:ascii="Times New Roman" w:hAnsi="Times New Roman"/>
          <w:sz w:val="24"/>
          <w:szCs w:val="24"/>
          <w:vertAlign w:val="superscript"/>
        </w:rPr>
        <w:t>2</w:t>
      </w:r>
      <w:r w:rsidRPr="001270D2">
        <w:rPr>
          <w:rFonts w:ascii="Times New Roman" w:hAnsi="Times New Roman"/>
          <w:sz w:val="24"/>
          <w:szCs w:val="24"/>
        </w:rPr>
        <w:t>, в деревне Светлое – 0,98 тыс.м</w:t>
      </w:r>
      <w:r w:rsidRPr="001270D2">
        <w:rPr>
          <w:rFonts w:ascii="Times New Roman" w:hAnsi="Times New Roman"/>
          <w:sz w:val="24"/>
          <w:szCs w:val="24"/>
          <w:vertAlign w:val="superscript"/>
        </w:rPr>
        <w:t>2</w:t>
      </w:r>
      <w:r w:rsidRPr="001270D2">
        <w:rPr>
          <w:rFonts w:ascii="Times New Roman" w:hAnsi="Times New Roman"/>
          <w:sz w:val="24"/>
          <w:szCs w:val="24"/>
        </w:rPr>
        <w:t>, в районе 1 деревни Силино – 0,74 тыс.м</w:t>
      </w:r>
      <w:r w:rsidRPr="001270D2">
        <w:rPr>
          <w:rFonts w:ascii="Times New Roman" w:hAnsi="Times New Roman"/>
          <w:sz w:val="24"/>
          <w:szCs w:val="24"/>
          <w:vertAlign w:val="superscript"/>
        </w:rPr>
        <w:t>2</w:t>
      </w:r>
      <w:r w:rsidRPr="001270D2">
        <w:rPr>
          <w:rFonts w:ascii="Times New Roman" w:hAnsi="Times New Roman"/>
          <w:sz w:val="24"/>
          <w:szCs w:val="24"/>
        </w:rPr>
        <w:t>, в районе 2 деревни Силино – 0,29 тыс.м</w:t>
      </w:r>
      <w:r w:rsidRPr="001270D2">
        <w:rPr>
          <w:rFonts w:ascii="Times New Roman" w:hAnsi="Times New Roman"/>
          <w:sz w:val="24"/>
          <w:szCs w:val="24"/>
          <w:vertAlign w:val="superscript"/>
        </w:rPr>
        <w:t>2</w:t>
      </w:r>
      <w:r w:rsidRPr="001270D2">
        <w:rPr>
          <w:rFonts w:ascii="Times New Roman" w:hAnsi="Times New Roman"/>
          <w:sz w:val="24"/>
          <w:szCs w:val="24"/>
        </w:rPr>
        <w:t>, в районе 1 деревни Четверяково – 0,89 тыс.м</w:t>
      </w:r>
      <w:r w:rsidRPr="001270D2">
        <w:rPr>
          <w:rFonts w:ascii="Times New Roman" w:hAnsi="Times New Roman"/>
          <w:sz w:val="24"/>
          <w:szCs w:val="24"/>
          <w:vertAlign w:val="superscript"/>
        </w:rPr>
        <w:t>2</w:t>
      </w:r>
      <w:r w:rsidRPr="001270D2">
        <w:rPr>
          <w:rFonts w:ascii="Times New Roman" w:hAnsi="Times New Roman"/>
          <w:sz w:val="24"/>
          <w:szCs w:val="24"/>
        </w:rPr>
        <w:t>, в районе 2 деревни Четверяково – 0,94</w:t>
      </w:r>
      <w:r w:rsidRPr="001270D2">
        <w:rPr>
          <w:rFonts w:ascii="Times New Roman" w:hAnsi="Times New Roman"/>
          <w:sz w:val="24"/>
          <w:szCs w:val="24"/>
          <w:lang w:val="en-US"/>
        </w:rPr>
        <w:t> </w:t>
      </w:r>
      <w:r w:rsidRPr="001270D2">
        <w:rPr>
          <w:rFonts w:ascii="Times New Roman" w:hAnsi="Times New Roman"/>
          <w:sz w:val="24"/>
          <w:szCs w:val="24"/>
        </w:rPr>
        <w:t>тыс.м</w:t>
      </w:r>
      <w:r w:rsidRPr="001270D2">
        <w:rPr>
          <w:rFonts w:ascii="Times New Roman" w:hAnsi="Times New Roman"/>
          <w:sz w:val="24"/>
          <w:szCs w:val="24"/>
          <w:vertAlign w:val="superscript"/>
        </w:rPr>
        <w:t>2</w:t>
      </w:r>
      <w:r w:rsidRPr="001270D2">
        <w:rPr>
          <w:rFonts w:ascii="Times New Roman" w:hAnsi="Times New Roman"/>
          <w:sz w:val="24"/>
          <w:szCs w:val="24"/>
        </w:rPr>
        <w:t>;</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бассейна крытого площадью зеркала воды </w:t>
      </w:r>
      <w:smartTag w:uri="urn:schemas-microsoft-com:office:smarttags" w:element="metricconverter">
        <w:smartTagPr>
          <w:attr w:name="ProductID" w:val="375 м2"/>
        </w:smartTagPr>
        <w:r w:rsidRPr="001270D2">
          <w:rPr>
            <w:rFonts w:ascii="Times New Roman" w:hAnsi="Times New Roman"/>
            <w:sz w:val="24"/>
            <w:szCs w:val="24"/>
          </w:rPr>
          <w:t>375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в деревне Красноозёрное.</w:t>
      </w:r>
    </w:p>
    <w:p w:rsidR="003E4D07" w:rsidRDefault="003E4D07" w:rsidP="001270D2">
      <w:pPr>
        <w:spacing w:after="0" w:line="240" w:lineRule="auto"/>
        <w:ind w:firstLine="486"/>
        <w:jc w:val="both"/>
        <w:rPr>
          <w:rFonts w:ascii="Times New Roman" w:hAnsi="Times New Roman"/>
          <w:sz w:val="24"/>
          <w:szCs w:val="24"/>
        </w:rPr>
      </w:pPr>
    </w:p>
    <w:p w:rsidR="00F46104" w:rsidRPr="001270D2" w:rsidRDefault="00F46104"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b/>
          <w:sz w:val="24"/>
          <w:szCs w:val="24"/>
        </w:rPr>
      </w:pPr>
      <w:r w:rsidRPr="001270D2">
        <w:rPr>
          <w:rFonts w:ascii="Times New Roman" w:hAnsi="Times New Roman"/>
          <w:b/>
          <w:sz w:val="24"/>
          <w:szCs w:val="24"/>
        </w:rPr>
        <w:t>Культура и искусство</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1. </w:t>
      </w:r>
      <w:r w:rsidR="00F46104">
        <w:rPr>
          <w:rFonts w:ascii="Times New Roman" w:hAnsi="Times New Roman"/>
          <w:sz w:val="24"/>
          <w:szCs w:val="24"/>
        </w:rPr>
        <w:t xml:space="preserve">Капитальный ремонт  </w:t>
      </w:r>
      <w:r w:rsidRPr="001270D2">
        <w:rPr>
          <w:rFonts w:ascii="Times New Roman" w:hAnsi="Times New Roman"/>
          <w:sz w:val="24"/>
          <w:szCs w:val="24"/>
        </w:rPr>
        <w:t xml:space="preserve"> многопрофильного культурно-досугового центра в деревне Красноозёрное (срок сдачи – 201</w:t>
      </w:r>
      <w:r w:rsidR="00F46104">
        <w:rPr>
          <w:rFonts w:ascii="Times New Roman" w:hAnsi="Times New Roman"/>
          <w:sz w:val="24"/>
          <w:szCs w:val="24"/>
        </w:rPr>
        <w:t xml:space="preserve">7 </w:t>
      </w:r>
      <w:r w:rsidRPr="001270D2">
        <w:rPr>
          <w:rFonts w:ascii="Times New Roman" w:hAnsi="Times New Roman"/>
          <w:sz w:val="24"/>
          <w:szCs w:val="24"/>
        </w:rPr>
        <w:t>год), включающего зрительный зал, помещения для размещения библиотек, выставок и других видов культурного обслуживания, помещения для любительской деятельности.</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2. Размещение новых учреждений культурно-досугового типа для обеспечения деятельности творческих коллективов в общественных центрах жилых территории.</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b/>
          <w:sz w:val="24"/>
          <w:szCs w:val="24"/>
        </w:rPr>
      </w:pPr>
      <w:r w:rsidRPr="001270D2">
        <w:rPr>
          <w:rFonts w:ascii="Times New Roman" w:hAnsi="Times New Roman"/>
          <w:b/>
          <w:sz w:val="24"/>
          <w:szCs w:val="24"/>
        </w:rPr>
        <w:t>Молодежная политика</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1. Развитие сферы досуга для детей и молодежи с максимальным приближением к жилью.</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2. Создание многопрофильных центров по работе с детьми и молодежью в деревнях Красноозёрное, Светлое на базе учреждений культур</w:t>
      </w:r>
      <w:r w:rsidR="00881351">
        <w:rPr>
          <w:rFonts w:ascii="Times New Roman" w:hAnsi="Times New Roman"/>
          <w:sz w:val="24"/>
          <w:szCs w:val="24"/>
        </w:rPr>
        <w:t>ы и спорта общей площадью на 2017</w:t>
      </w:r>
      <w:r w:rsidRPr="001270D2">
        <w:rPr>
          <w:rFonts w:ascii="Times New Roman" w:hAnsi="Times New Roman"/>
          <w:sz w:val="24"/>
          <w:szCs w:val="24"/>
        </w:rPr>
        <w:t xml:space="preserve"> год – </w:t>
      </w:r>
      <w:smartTag w:uri="urn:schemas-microsoft-com:office:smarttags" w:element="metricconverter">
        <w:smartTagPr>
          <w:attr w:name="ProductID" w:val="44 м2"/>
        </w:smartTagPr>
        <w:r w:rsidRPr="001270D2">
          <w:rPr>
            <w:rFonts w:ascii="Times New Roman" w:hAnsi="Times New Roman"/>
            <w:sz w:val="24"/>
            <w:szCs w:val="24"/>
          </w:rPr>
          <w:t>44 м</w:t>
        </w:r>
        <w:r w:rsidRPr="001270D2">
          <w:rPr>
            <w:rFonts w:ascii="Times New Roman" w:hAnsi="Times New Roman"/>
            <w:sz w:val="24"/>
            <w:szCs w:val="24"/>
            <w:vertAlign w:val="superscript"/>
          </w:rPr>
          <w:t>2</w:t>
        </w:r>
      </w:smartTag>
      <w:r w:rsidRPr="001270D2">
        <w:rPr>
          <w:rFonts w:ascii="Times New Roman" w:hAnsi="Times New Roman"/>
          <w:sz w:val="24"/>
          <w:szCs w:val="24"/>
        </w:rPr>
        <w:t xml:space="preserve">, на 2030 год – </w:t>
      </w:r>
      <w:smartTag w:uri="urn:schemas-microsoft-com:office:smarttags" w:element="metricconverter">
        <w:smartTagPr>
          <w:attr w:name="ProductID" w:val="111 м2"/>
        </w:smartTagPr>
        <w:r w:rsidRPr="001270D2">
          <w:rPr>
            <w:rFonts w:ascii="Times New Roman" w:hAnsi="Times New Roman"/>
            <w:sz w:val="24"/>
            <w:szCs w:val="24"/>
          </w:rPr>
          <w:t>111 м</w:t>
        </w:r>
        <w:r w:rsidRPr="001270D2">
          <w:rPr>
            <w:rFonts w:ascii="Times New Roman" w:hAnsi="Times New Roman"/>
            <w:sz w:val="24"/>
            <w:szCs w:val="24"/>
            <w:vertAlign w:val="superscript"/>
          </w:rPr>
          <w:t>2</w:t>
        </w:r>
      </w:smartTag>
      <w:r w:rsidRPr="001270D2">
        <w:rPr>
          <w:rFonts w:ascii="Times New Roman" w:hAnsi="Times New Roman"/>
          <w:sz w:val="24"/>
          <w:szCs w:val="24"/>
        </w:rPr>
        <w:t>.</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b/>
          <w:i/>
          <w:sz w:val="24"/>
          <w:szCs w:val="24"/>
        </w:rPr>
      </w:pPr>
      <w:r w:rsidRPr="001270D2">
        <w:rPr>
          <w:rFonts w:ascii="Times New Roman" w:hAnsi="Times New Roman"/>
          <w:b/>
          <w:sz w:val="24"/>
          <w:szCs w:val="24"/>
        </w:rPr>
        <w:t>Образование</w:t>
      </w:r>
    </w:p>
    <w:p w:rsidR="003E4D07" w:rsidRPr="001270D2" w:rsidRDefault="003E4D07" w:rsidP="001270D2">
      <w:pPr>
        <w:widowControl w:val="0"/>
        <w:spacing w:after="0" w:line="240" w:lineRule="auto"/>
        <w:ind w:firstLine="488"/>
        <w:jc w:val="both"/>
        <w:rPr>
          <w:rFonts w:ascii="Times New Roman" w:hAnsi="Times New Roman"/>
          <w:sz w:val="24"/>
          <w:szCs w:val="24"/>
        </w:rPr>
      </w:pPr>
      <w:r w:rsidRPr="001270D2">
        <w:rPr>
          <w:rFonts w:ascii="Times New Roman" w:hAnsi="Times New Roman"/>
          <w:sz w:val="24"/>
          <w:szCs w:val="24"/>
        </w:rPr>
        <w:t>1. Расширение и модернизация сети дошкольного образования и воспитания за счет  создания малокомплектных дошкольных учреждений, детских садов, совмещенных с начальной школой, семейных детских садов.</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2. Расширение состава школьных учреждений за счет гимназий, лицеев, негосударственных школ с углубленным изучением предметов.</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3. Развитие системы дополнительного образования и сферы досуга для детей, подростков и их родителей с максимальным приближением к жилью.</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4. Развитие центров дополнительного образования, преимущественно для старших школьников.</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5. Развитие сети начального профессионального образования.</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6. Строительство на 1 очередь Генерального плана за период </w:t>
      </w:r>
      <w:r w:rsidRPr="001270D2">
        <w:rPr>
          <w:rFonts w:ascii="Times New Roman" w:hAnsi="Times New Roman"/>
          <w:sz w:val="24"/>
          <w:szCs w:val="24"/>
          <w:u w:val="single"/>
        </w:rPr>
        <w:t>до 2020 года</w:t>
      </w:r>
      <w:r w:rsidRPr="001270D2">
        <w:rPr>
          <w:rFonts w:ascii="Times New Roman" w:hAnsi="Times New Roman"/>
          <w:sz w:val="24"/>
          <w:szCs w:val="24"/>
        </w:rPr>
        <w:t xml:space="preserve"> объектов образования</w:t>
      </w:r>
      <w:r w:rsidRPr="001270D2">
        <w:rPr>
          <w:rFonts w:ascii="Times New Roman" w:hAnsi="Times New Roman"/>
          <w:b/>
          <w:sz w:val="24"/>
          <w:szCs w:val="24"/>
        </w:rPr>
        <w:t xml:space="preserve"> </w:t>
      </w:r>
      <w:r w:rsidRPr="001270D2">
        <w:rPr>
          <w:rFonts w:ascii="Times New Roman" w:hAnsi="Times New Roman"/>
          <w:sz w:val="24"/>
          <w:szCs w:val="24"/>
        </w:rPr>
        <w:t>местного значения муниципального района в следующих объемах:</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детских дошкольных учреждений – на 25 мест в деревне Светлое.</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7. Строительство на расчетный срок Генерального плана за период </w:t>
      </w:r>
      <w:r w:rsidRPr="001270D2">
        <w:rPr>
          <w:rFonts w:ascii="Times New Roman" w:hAnsi="Times New Roman"/>
          <w:sz w:val="24"/>
          <w:szCs w:val="24"/>
          <w:u w:val="single"/>
        </w:rPr>
        <w:t>20</w:t>
      </w:r>
      <w:r w:rsidR="00881351">
        <w:rPr>
          <w:rFonts w:ascii="Times New Roman" w:hAnsi="Times New Roman"/>
          <w:sz w:val="24"/>
          <w:szCs w:val="24"/>
          <w:u w:val="single"/>
        </w:rPr>
        <w:t>17</w:t>
      </w:r>
      <w:r w:rsidRPr="001270D2">
        <w:rPr>
          <w:rFonts w:ascii="Times New Roman" w:hAnsi="Times New Roman"/>
          <w:sz w:val="24"/>
          <w:szCs w:val="24"/>
          <w:u w:val="single"/>
        </w:rPr>
        <w:noBreakHyphen/>
        <w:t xml:space="preserve">2030 годы </w:t>
      </w:r>
      <w:r w:rsidRPr="001270D2">
        <w:rPr>
          <w:rFonts w:ascii="Times New Roman" w:hAnsi="Times New Roman"/>
          <w:sz w:val="24"/>
          <w:szCs w:val="24"/>
        </w:rPr>
        <w:t>объектов образования местного значения муниципального района в следующих объемах:</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детских дошкольных учреждений – на 100 мест, в том числе в деревне Светлое – на 50 мест, в районе 1 деревни Силино на 25 мест, в районе 1 деревни Четверяково – на 25 мест;</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реконструкция существующей общеобразовательной школы в деревне Красноозёрное с расширением до 500 мест.</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b/>
          <w:sz w:val="24"/>
          <w:szCs w:val="24"/>
        </w:rPr>
      </w:pPr>
      <w:r w:rsidRPr="001270D2">
        <w:rPr>
          <w:rFonts w:ascii="Times New Roman" w:hAnsi="Times New Roman"/>
          <w:b/>
          <w:sz w:val="24"/>
          <w:szCs w:val="24"/>
        </w:rPr>
        <w:t>Банковские услуги</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Учет необходимости развития системы банковских услуг:</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u w:val="single"/>
        </w:rPr>
      </w:pPr>
      <w:r w:rsidRPr="001270D2">
        <w:rPr>
          <w:rFonts w:ascii="Times New Roman" w:hAnsi="Times New Roman"/>
          <w:sz w:val="24"/>
          <w:szCs w:val="24"/>
          <w:u w:val="single"/>
        </w:rPr>
        <w:t>Период до 2020 года</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строительство отделения банка на 3 операционных места в деревне Красноозёрное.</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b/>
          <w:sz w:val="24"/>
          <w:szCs w:val="24"/>
        </w:rPr>
      </w:pPr>
      <w:r w:rsidRPr="001270D2">
        <w:rPr>
          <w:rFonts w:ascii="Times New Roman" w:hAnsi="Times New Roman"/>
          <w:b/>
          <w:sz w:val="24"/>
          <w:szCs w:val="24"/>
        </w:rPr>
        <w:t>Охрана общественного порядка, юридические услуги</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1. Создание системы опорных пунктов охраны правопорядка в каждом населенном пункте до 2020 года.</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2. Учет необходимости создания системы юридических консультаций и нотариальных контор до 2020 года.</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b/>
          <w:sz w:val="24"/>
          <w:szCs w:val="24"/>
        </w:rPr>
      </w:pPr>
      <w:r w:rsidRPr="001270D2">
        <w:rPr>
          <w:rFonts w:ascii="Times New Roman" w:hAnsi="Times New Roman"/>
          <w:b/>
          <w:sz w:val="24"/>
          <w:szCs w:val="24"/>
        </w:rPr>
        <w:t>Отдых</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1. Развитие сети учреждений и системы рекреационных зон для отдыха населения.</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2. Учет планируемого развития существующих горнолыжных курортов с расширением и созданием на их базе всесезонных курортов.</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3. Реконструкция и модернизация  существующих баз отдыха.</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4. Развитие экологического туризма на базе сельских гостевых домов и фермерских хозяйств.</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5. Благоустройство пляжей.</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6. Создание «зеленых стоянок» на основных магистралях - мест кратковременной остановки туристического транспорта, оборудованных туалетом, источником воды, местом для приема пищи и сбора мусора</w:t>
      </w:r>
    </w:p>
    <w:p w:rsidR="003E4D07" w:rsidRPr="001270D2" w:rsidRDefault="003E4D07" w:rsidP="001270D2">
      <w:pPr>
        <w:spacing w:after="0" w:line="240" w:lineRule="auto"/>
        <w:ind w:firstLine="486"/>
        <w:jc w:val="both"/>
        <w:rPr>
          <w:rFonts w:ascii="Times New Roman" w:hAnsi="Times New Roman"/>
          <w:sz w:val="24"/>
          <w:szCs w:val="24"/>
        </w:rPr>
      </w:pPr>
    </w:p>
    <w:p w:rsidR="003E4D07" w:rsidRPr="001270D2" w:rsidRDefault="003E4D07" w:rsidP="001270D2">
      <w:pPr>
        <w:spacing w:after="0" w:line="240" w:lineRule="auto"/>
        <w:ind w:firstLine="486"/>
        <w:jc w:val="both"/>
        <w:rPr>
          <w:rFonts w:ascii="Times New Roman" w:hAnsi="Times New Roman"/>
          <w:b/>
          <w:color w:val="000000"/>
          <w:sz w:val="24"/>
          <w:szCs w:val="24"/>
        </w:rPr>
      </w:pPr>
      <w:r w:rsidRPr="001270D2">
        <w:rPr>
          <w:rFonts w:ascii="Times New Roman" w:hAnsi="Times New Roman"/>
          <w:b/>
          <w:color w:val="000000"/>
          <w:sz w:val="24"/>
          <w:szCs w:val="24"/>
        </w:rPr>
        <w:t>Ритуальные услуги</w:t>
      </w:r>
    </w:p>
    <w:p w:rsidR="003E4D07" w:rsidRPr="001270D2" w:rsidRDefault="003E4D07" w:rsidP="001270D2">
      <w:pPr>
        <w:spacing w:after="0" w:line="240" w:lineRule="auto"/>
        <w:ind w:firstLine="486"/>
        <w:jc w:val="both"/>
        <w:rPr>
          <w:rFonts w:ascii="Times New Roman" w:hAnsi="Times New Roman"/>
          <w:color w:val="000000"/>
          <w:sz w:val="24"/>
          <w:szCs w:val="24"/>
          <w:u w:val="single"/>
        </w:rPr>
      </w:pPr>
      <w:r w:rsidRPr="001270D2">
        <w:rPr>
          <w:rFonts w:ascii="Times New Roman" w:hAnsi="Times New Roman"/>
          <w:color w:val="000000"/>
          <w:sz w:val="24"/>
          <w:szCs w:val="24"/>
          <w:u w:val="single"/>
        </w:rPr>
        <w:t>Период 20</w:t>
      </w:r>
      <w:r w:rsidR="00881351">
        <w:rPr>
          <w:rFonts w:ascii="Times New Roman" w:hAnsi="Times New Roman"/>
          <w:color w:val="000000"/>
          <w:sz w:val="24"/>
          <w:szCs w:val="24"/>
          <w:u w:val="single"/>
        </w:rPr>
        <w:t>17</w:t>
      </w:r>
      <w:r w:rsidRPr="001270D2">
        <w:rPr>
          <w:rFonts w:ascii="Times New Roman" w:hAnsi="Times New Roman"/>
          <w:color w:val="000000"/>
          <w:sz w:val="24"/>
          <w:szCs w:val="24"/>
          <w:u w:val="single"/>
        </w:rPr>
        <w:t>-2030 годы</w:t>
      </w:r>
    </w:p>
    <w:p w:rsidR="003E4D07" w:rsidRPr="001270D2"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1. Развитие сети учреждений, оказывающих ритуальные услуги населению.</w:t>
      </w:r>
    </w:p>
    <w:p w:rsidR="003E4D07" w:rsidRPr="001270D2" w:rsidRDefault="003E4D07" w:rsidP="001270D2">
      <w:pPr>
        <w:spacing w:after="0" w:line="240" w:lineRule="auto"/>
        <w:ind w:firstLine="486"/>
        <w:jc w:val="both"/>
        <w:rPr>
          <w:rFonts w:ascii="Times New Roman" w:hAnsi="Times New Roman"/>
          <w:sz w:val="24"/>
          <w:szCs w:val="24"/>
        </w:rPr>
      </w:pPr>
    </w:p>
    <w:p w:rsidR="003E4D07" w:rsidRDefault="003E4D07" w:rsidP="001270D2">
      <w:pPr>
        <w:spacing w:after="0" w:line="240" w:lineRule="auto"/>
        <w:ind w:firstLine="486"/>
        <w:jc w:val="both"/>
        <w:rPr>
          <w:rFonts w:ascii="Times New Roman" w:hAnsi="Times New Roman"/>
          <w:sz w:val="24"/>
          <w:szCs w:val="24"/>
        </w:rPr>
      </w:pPr>
      <w:r w:rsidRPr="001270D2">
        <w:rPr>
          <w:rFonts w:ascii="Times New Roman" w:hAnsi="Times New Roman"/>
          <w:sz w:val="24"/>
          <w:szCs w:val="24"/>
        </w:rPr>
        <w:t xml:space="preserve">2. Организация до 2030 года кладбища в северной части деревни Красноозёрное площадью </w:t>
      </w:r>
      <w:smartTag w:uri="urn:schemas-microsoft-com:office:smarttags" w:element="metricconverter">
        <w:smartTagPr>
          <w:attr w:name="ProductID" w:val="5,33 га"/>
        </w:smartTagPr>
        <w:r w:rsidRPr="001270D2">
          <w:rPr>
            <w:rFonts w:ascii="Times New Roman" w:hAnsi="Times New Roman"/>
            <w:sz w:val="24"/>
            <w:szCs w:val="24"/>
          </w:rPr>
          <w:t>5,33 га</w:t>
        </w:r>
      </w:smartTag>
      <w:r w:rsidRPr="001270D2">
        <w:rPr>
          <w:rFonts w:ascii="Times New Roman" w:hAnsi="Times New Roman"/>
          <w:sz w:val="24"/>
          <w:szCs w:val="24"/>
        </w:rPr>
        <w:t>.</w:t>
      </w:r>
    </w:p>
    <w:p w:rsidR="00F46104" w:rsidRDefault="00F46104"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99670F" w:rsidRDefault="0099670F"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5200C6" w:rsidRPr="00F46104" w:rsidRDefault="005200C6" w:rsidP="005200C6">
      <w:pPr>
        <w:widowControl w:val="0"/>
        <w:tabs>
          <w:tab w:val="left" w:pos="426"/>
        </w:tabs>
        <w:spacing w:before="40" w:after="40" w:line="240" w:lineRule="auto"/>
        <w:ind w:left="142" w:firstLine="709"/>
        <w:jc w:val="center"/>
        <w:rPr>
          <w:rFonts w:ascii="Times New Roman" w:hAnsi="Times New Roman"/>
          <w:b/>
          <w:sz w:val="24"/>
          <w:szCs w:val="24"/>
        </w:rPr>
      </w:pPr>
      <w:r>
        <w:rPr>
          <w:rFonts w:ascii="Times New Roman" w:eastAsia="Times New Roman" w:hAnsi="Times New Roman"/>
          <w:b/>
          <w:iCs/>
          <w:sz w:val="24"/>
          <w:szCs w:val="24"/>
          <w:lang w:eastAsia="ru-RU"/>
        </w:rPr>
        <w:t>3</w:t>
      </w:r>
      <w:r w:rsidRPr="00F46104">
        <w:rPr>
          <w:rFonts w:ascii="Times New Roman" w:eastAsia="Times New Roman" w:hAnsi="Times New Roman"/>
          <w:b/>
          <w:iCs/>
          <w:sz w:val="24"/>
          <w:szCs w:val="24"/>
          <w:lang w:eastAsia="ru-RU"/>
        </w:rPr>
        <w:t xml:space="preserve">. </w:t>
      </w:r>
      <w:r w:rsidRPr="00F46104">
        <w:rPr>
          <w:rFonts w:ascii="Times New Roman" w:eastAsia="Times New Roman" w:hAnsi="Times New Roman"/>
          <w:b/>
          <w:iCs/>
          <w:sz w:val="24"/>
          <w:szCs w:val="24"/>
          <w:lang w:eastAsia="ru-RU"/>
        </w:rPr>
        <w:tab/>
      </w:r>
      <w:r w:rsidRPr="00F46104">
        <w:rPr>
          <w:rFonts w:ascii="Times New Roman" w:hAnsi="Times New Roman"/>
          <w:b/>
          <w:sz w:val="24"/>
          <w:szCs w:val="24"/>
        </w:rPr>
        <w:t>Оценка нормативно-правовой базы,</w:t>
      </w:r>
    </w:p>
    <w:p w:rsidR="005200C6" w:rsidRPr="00F46104" w:rsidRDefault="005200C6" w:rsidP="005200C6">
      <w:pPr>
        <w:widowControl w:val="0"/>
        <w:tabs>
          <w:tab w:val="left" w:pos="426"/>
        </w:tabs>
        <w:spacing w:before="40" w:after="40" w:line="240" w:lineRule="auto"/>
        <w:ind w:left="142" w:firstLine="709"/>
        <w:jc w:val="center"/>
        <w:rPr>
          <w:rFonts w:ascii="Times New Roman" w:hAnsi="Times New Roman"/>
          <w:b/>
          <w:sz w:val="24"/>
          <w:szCs w:val="24"/>
        </w:rPr>
      </w:pPr>
      <w:r w:rsidRPr="00F46104">
        <w:rPr>
          <w:rFonts w:ascii="Times New Roman" w:hAnsi="Times New Roman"/>
          <w:b/>
          <w:sz w:val="24"/>
          <w:szCs w:val="24"/>
        </w:rPr>
        <w:t>необходимой для функционирования и развития социальной инфраструктуры</w:t>
      </w:r>
    </w:p>
    <w:p w:rsidR="005200C6" w:rsidRPr="00F46104" w:rsidRDefault="005200C6" w:rsidP="005200C6">
      <w:pPr>
        <w:widowControl w:val="0"/>
        <w:tabs>
          <w:tab w:val="left" w:pos="426"/>
        </w:tabs>
        <w:spacing w:before="40" w:after="40" w:line="240" w:lineRule="auto"/>
        <w:ind w:left="142" w:firstLine="709"/>
        <w:jc w:val="center"/>
        <w:rPr>
          <w:rFonts w:ascii="Times New Roman" w:eastAsia="Times New Roman" w:hAnsi="Times New Roman"/>
          <w:b/>
          <w:iCs/>
          <w:sz w:val="24"/>
          <w:szCs w:val="24"/>
          <w:lang w:eastAsia="ru-RU"/>
        </w:rPr>
      </w:pPr>
      <w:r w:rsidRPr="00F46104">
        <w:rPr>
          <w:rFonts w:ascii="Times New Roman" w:eastAsia="Times New Roman" w:hAnsi="Times New Roman"/>
          <w:b/>
          <w:sz w:val="24"/>
          <w:szCs w:val="24"/>
          <w:lang w:eastAsia="ru-RU"/>
        </w:rPr>
        <w:t xml:space="preserve">муниципального образования Красноозерное сельское поселение </w:t>
      </w:r>
    </w:p>
    <w:p w:rsidR="005200C6" w:rsidRPr="00933164" w:rsidRDefault="005200C6" w:rsidP="005200C6">
      <w:pPr>
        <w:tabs>
          <w:tab w:val="left" w:pos="426"/>
        </w:tabs>
        <w:spacing w:after="0" w:line="240" w:lineRule="auto"/>
        <w:ind w:left="142" w:firstLine="709"/>
        <w:jc w:val="both"/>
        <w:rPr>
          <w:rFonts w:ascii="Times New Roman" w:hAnsi="Times New Roman"/>
          <w:sz w:val="24"/>
          <w:szCs w:val="24"/>
        </w:rPr>
      </w:pPr>
    </w:p>
    <w:p w:rsidR="005200C6" w:rsidRPr="008169D7" w:rsidRDefault="005200C6" w:rsidP="005200C6">
      <w:pPr>
        <w:spacing w:after="0" w:line="240" w:lineRule="auto"/>
        <w:ind w:firstLine="709"/>
        <w:jc w:val="both"/>
        <w:rPr>
          <w:rFonts w:ascii="Times New Roman" w:hAnsi="Times New Roman"/>
          <w:sz w:val="24"/>
          <w:szCs w:val="24"/>
        </w:rPr>
      </w:pPr>
      <w:r w:rsidRPr="008169D7">
        <w:rPr>
          <w:rFonts w:ascii="Times New Roman" w:hAnsi="Times New Roman"/>
          <w:sz w:val="24"/>
          <w:szCs w:val="24"/>
        </w:rPr>
        <w:t>П</w:t>
      </w:r>
      <w:r>
        <w:rPr>
          <w:rFonts w:ascii="Times New Roman" w:hAnsi="Times New Roman"/>
          <w:sz w:val="24"/>
          <w:szCs w:val="24"/>
        </w:rPr>
        <w:t>рограмма комплексного развития социальной</w:t>
      </w:r>
      <w:r w:rsidRPr="008169D7">
        <w:rPr>
          <w:rFonts w:ascii="Times New Roman" w:hAnsi="Times New Roman"/>
          <w:sz w:val="24"/>
          <w:szCs w:val="24"/>
        </w:rPr>
        <w:t xml:space="preserve"> инфраструктуры муниципального образования Красноозерное сельское поселение Приозерский  муниципальный район Ленинградской области разработана на основании:</w:t>
      </w:r>
    </w:p>
    <w:p w:rsidR="005200C6" w:rsidRPr="008169D7" w:rsidRDefault="005200C6" w:rsidP="005200C6">
      <w:pPr>
        <w:spacing w:after="0" w:line="240" w:lineRule="auto"/>
        <w:ind w:firstLine="709"/>
        <w:jc w:val="both"/>
        <w:rPr>
          <w:rFonts w:ascii="Times New Roman" w:hAnsi="Times New Roman"/>
          <w:sz w:val="24"/>
          <w:szCs w:val="24"/>
        </w:rPr>
      </w:pPr>
      <w:r w:rsidRPr="008169D7">
        <w:rPr>
          <w:rFonts w:ascii="Times New Roman" w:hAnsi="Times New Roman"/>
          <w:sz w:val="24"/>
          <w:szCs w:val="24"/>
        </w:rPr>
        <w:t>-генерального плана муниципального образования Красноозерное сельское поселение Приозерский  муниципальный район Ленинградской области, утвержденного решением совета депутатов муниципального образования Красноозерное сельское поселение Приозерский  муниципальный район Ленинградской области от 22.04.2013 года №  123.</w:t>
      </w:r>
    </w:p>
    <w:p w:rsidR="005200C6" w:rsidRPr="008169D7" w:rsidRDefault="005200C6" w:rsidP="005200C6">
      <w:pPr>
        <w:widowControl w:val="0"/>
        <w:spacing w:before="40" w:after="0" w:line="240" w:lineRule="auto"/>
        <w:ind w:firstLine="709"/>
        <w:jc w:val="both"/>
        <w:rPr>
          <w:rFonts w:ascii="Times New Roman" w:hAnsi="Times New Roman"/>
          <w:bCs/>
          <w:sz w:val="24"/>
          <w:szCs w:val="24"/>
        </w:rPr>
      </w:pPr>
      <w:r w:rsidRPr="008169D7">
        <w:rPr>
          <w:rFonts w:ascii="Times New Roman" w:hAnsi="Times New Roman"/>
          <w:sz w:val="24"/>
          <w:szCs w:val="24"/>
        </w:rPr>
        <w:t>-областного закона областным законом от 15 июня 2010 года № 32-оз «</w:t>
      </w:r>
      <w:r w:rsidRPr="008169D7">
        <w:rPr>
          <w:rFonts w:ascii="Times New Roman" w:hAnsi="Times New Roman"/>
          <w:bCs/>
          <w:sz w:val="24"/>
          <w:szCs w:val="24"/>
        </w:rPr>
        <w:t>Об административно-территориальном устройстве Ленинградской области и порядке его изменения»</w:t>
      </w:r>
    </w:p>
    <w:p w:rsidR="005200C6" w:rsidRPr="008169D7" w:rsidRDefault="005200C6" w:rsidP="005200C6">
      <w:pPr>
        <w:widowControl w:val="0"/>
        <w:spacing w:before="40" w:after="0" w:line="240" w:lineRule="auto"/>
        <w:ind w:firstLine="709"/>
        <w:jc w:val="both"/>
        <w:rPr>
          <w:rFonts w:ascii="Times New Roman" w:hAnsi="Times New Roman"/>
          <w:sz w:val="24"/>
          <w:szCs w:val="24"/>
        </w:rPr>
      </w:pPr>
      <w:r w:rsidRPr="008169D7">
        <w:rPr>
          <w:rFonts w:ascii="Times New Roman" w:hAnsi="Times New Roman"/>
          <w:sz w:val="24"/>
          <w:szCs w:val="24"/>
        </w:rPr>
        <w:t>При подготовке программы учтены:</w:t>
      </w:r>
    </w:p>
    <w:p w:rsidR="005200C6" w:rsidRPr="008169D7" w:rsidRDefault="005200C6" w:rsidP="005200C6">
      <w:pPr>
        <w:widowControl w:val="0"/>
        <w:spacing w:before="40" w:after="0" w:line="240" w:lineRule="auto"/>
        <w:ind w:firstLine="709"/>
        <w:jc w:val="both"/>
        <w:rPr>
          <w:rFonts w:ascii="Times New Roman" w:hAnsi="Times New Roman"/>
          <w:sz w:val="24"/>
          <w:szCs w:val="24"/>
        </w:rPr>
      </w:pPr>
      <w:r w:rsidRPr="008169D7">
        <w:rPr>
          <w:rFonts w:ascii="Times New Roman" w:hAnsi="Times New Roman"/>
          <w:sz w:val="24"/>
          <w:szCs w:val="24"/>
        </w:rPr>
        <w:t>требования к программам комплексного развития транспортной инфраструктуры поселений, городских округов, утвержденные постановлением Правительства Российской Федерации от 25 декабря 2015 года № 1440;</w:t>
      </w:r>
    </w:p>
    <w:p w:rsidR="005200C6" w:rsidRPr="008169D7" w:rsidRDefault="005200C6" w:rsidP="005200C6">
      <w:pPr>
        <w:widowControl w:val="0"/>
        <w:spacing w:before="40" w:after="0" w:line="240" w:lineRule="auto"/>
        <w:ind w:firstLine="709"/>
        <w:jc w:val="both"/>
        <w:rPr>
          <w:rFonts w:ascii="Times New Roman" w:hAnsi="Times New Roman"/>
          <w:sz w:val="24"/>
          <w:szCs w:val="24"/>
        </w:rPr>
      </w:pPr>
      <w:r w:rsidRPr="008169D7">
        <w:rPr>
          <w:rFonts w:ascii="Times New Roman" w:hAnsi="Times New Roman"/>
          <w:sz w:val="24"/>
          <w:szCs w:val="24"/>
        </w:rPr>
        <w:t>-региональные нормативы градостроительного проектирования Ленинградской области;</w:t>
      </w:r>
    </w:p>
    <w:p w:rsidR="005200C6" w:rsidRPr="008169D7" w:rsidRDefault="005200C6" w:rsidP="005200C6">
      <w:pPr>
        <w:widowControl w:val="0"/>
        <w:spacing w:before="40" w:after="0" w:line="240" w:lineRule="auto"/>
        <w:ind w:firstLine="709"/>
        <w:jc w:val="both"/>
        <w:rPr>
          <w:rFonts w:ascii="Times New Roman" w:hAnsi="Times New Roman"/>
          <w:iCs/>
          <w:sz w:val="24"/>
          <w:szCs w:val="24"/>
          <w:lang w:eastAsia="ru-RU"/>
        </w:rPr>
      </w:pPr>
      <w:r w:rsidRPr="008169D7">
        <w:rPr>
          <w:rFonts w:ascii="Times New Roman" w:hAnsi="Times New Roman"/>
          <w:iCs/>
          <w:sz w:val="24"/>
          <w:szCs w:val="24"/>
          <w:lang w:eastAsia="ru-RU"/>
        </w:rPr>
        <w:t>-схема территориального планирования Ленинградской области (утверждена постановлением Правительства Ленинградской области от 29 декабря 2012 года                   № 460 с изм.);</w:t>
      </w:r>
    </w:p>
    <w:p w:rsidR="005200C6" w:rsidRPr="008169D7" w:rsidRDefault="005200C6" w:rsidP="005200C6">
      <w:pPr>
        <w:widowControl w:val="0"/>
        <w:spacing w:before="40" w:after="0" w:line="240" w:lineRule="auto"/>
        <w:ind w:firstLine="709"/>
        <w:jc w:val="both"/>
        <w:rPr>
          <w:rFonts w:ascii="Times New Roman" w:hAnsi="Times New Roman"/>
          <w:iCs/>
          <w:sz w:val="24"/>
          <w:szCs w:val="24"/>
          <w:lang w:eastAsia="ru-RU"/>
        </w:rPr>
      </w:pPr>
      <w:r w:rsidRPr="008169D7">
        <w:rPr>
          <w:rFonts w:ascii="Times New Roman" w:hAnsi="Times New Roman"/>
          <w:iCs/>
          <w:sz w:val="24"/>
          <w:szCs w:val="24"/>
          <w:lang w:eastAsia="ru-RU"/>
        </w:rPr>
        <w:t>-</w:t>
      </w:r>
      <w:r>
        <w:rPr>
          <w:rFonts w:ascii="Times New Roman" w:hAnsi="Times New Roman"/>
          <w:iCs/>
          <w:sz w:val="24"/>
          <w:szCs w:val="24"/>
          <w:lang w:eastAsia="ru-RU"/>
        </w:rPr>
        <w:t xml:space="preserve"> </w:t>
      </w:r>
      <w:r w:rsidRPr="008169D7">
        <w:rPr>
          <w:rFonts w:ascii="Times New Roman" w:hAnsi="Times New Roman"/>
          <w:iCs/>
          <w:sz w:val="24"/>
          <w:szCs w:val="24"/>
          <w:lang w:eastAsia="ru-RU"/>
        </w:rPr>
        <w:t xml:space="preserve">муниципальная программа  </w:t>
      </w:r>
      <w:r>
        <w:rPr>
          <w:rFonts w:ascii="Times New Roman" w:hAnsi="Times New Roman"/>
          <w:iCs/>
          <w:sz w:val="24"/>
          <w:szCs w:val="24"/>
          <w:lang w:eastAsia="ru-RU"/>
        </w:rPr>
        <w:t xml:space="preserve"> </w:t>
      </w:r>
      <w:r w:rsidRPr="00085F37">
        <w:rPr>
          <w:rFonts w:ascii="Times New Roman" w:hAnsi="Times New Roman"/>
          <w:sz w:val="24"/>
          <w:szCs w:val="24"/>
        </w:rPr>
        <w:t>«Развитие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2017-2019 годы»</w:t>
      </w:r>
      <w:r>
        <w:rPr>
          <w:rFonts w:ascii="Times New Roman" w:hAnsi="Times New Roman"/>
          <w:sz w:val="24"/>
          <w:szCs w:val="24"/>
        </w:rPr>
        <w:t xml:space="preserve"> от 02.11.2016 года № 289;</w:t>
      </w:r>
    </w:p>
    <w:p w:rsidR="005200C6" w:rsidRPr="008169D7" w:rsidRDefault="005200C6" w:rsidP="005200C6">
      <w:pPr>
        <w:widowControl w:val="0"/>
        <w:spacing w:before="40" w:after="0" w:line="240" w:lineRule="auto"/>
        <w:ind w:firstLine="709"/>
        <w:jc w:val="both"/>
        <w:rPr>
          <w:rFonts w:ascii="Times New Roman" w:hAnsi="Times New Roman"/>
          <w:sz w:val="24"/>
          <w:szCs w:val="24"/>
        </w:rPr>
      </w:pPr>
      <w:r w:rsidRPr="008169D7">
        <w:rPr>
          <w:rFonts w:ascii="Times New Roman" w:hAnsi="Times New Roman"/>
          <w:iCs/>
          <w:sz w:val="24"/>
          <w:szCs w:val="24"/>
          <w:lang w:eastAsia="ru-RU"/>
        </w:rPr>
        <w:t xml:space="preserve">-муниципальная программа  «Устойчивое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2017 год», утвержденная Постановление администрации  </w:t>
      </w:r>
      <w:r w:rsidRPr="008169D7">
        <w:rPr>
          <w:rFonts w:ascii="Times New Roman" w:hAnsi="Times New Roman"/>
          <w:sz w:val="24"/>
          <w:szCs w:val="24"/>
        </w:rPr>
        <w:t xml:space="preserve">муниципального образования Красноозерное сельское поселение Приозерский  муниципальный район Ленинградской области от 02.11.2016 года № 293. </w:t>
      </w:r>
    </w:p>
    <w:p w:rsidR="005200C6" w:rsidRPr="00DD6641" w:rsidRDefault="005200C6" w:rsidP="005200C6">
      <w:pPr>
        <w:pStyle w:val="ConsPlusNormal"/>
        <w:rPr>
          <w:rFonts w:ascii="Times New Roman" w:eastAsia="Calibri" w:hAnsi="Times New Roman"/>
          <w:sz w:val="28"/>
          <w:szCs w:val="28"/>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270D2">
      <w:pPr>
        <w:spacing w:after="0" w:line="240" w:lineRule="auto"/>
        <w:ind w:firstLine="486"/>
        <w:jc w:val="both"/>
        <w:rPr>
          <w:rFonts w:ascii="Times New Roman" w:hAnsi="Times New Roman"/>
          <w:sz w:val="24"/>
          <w:szCs w:val="24"/>
        </w:rPr>
      </w:pPr>
    </w:p>
    <w:p w:rsidR="00F46104" w:rsidRDefault="00F46104" w:rsidP="001C44E2">
      <w:pPr>
        <w:pStyle w:val="ConsPlusNormal"/>
        <w:tabs>
          <w:tab w:val="left" w:pos="426"/>
        </w:tabs>
        <w:ind w:left="142" w:firstLine="709"/>
        <w:jc w:val="center"/>
        <w:rPr>
          <w:rFonts w:ascii="Times New Roman" w:hAnsi="Times New Roman" w:cs="Times New Roman"/>
          <w:sz w:val="24"/>
          <w:szCs w:val="24"/>
        </w:rPr>
        <w:sectPr w:rsidR="00F46104" w:rsidSect="0099670F">
          <w:pgSz w:w="11906" w:h="16838"/>
          <w:pgMar w:top="1134" w:right="567" w:bottom="1134" w:left="1134" w:header="709" w:footer="709" w:gutter="0"/>
          <w:cols w:space="708"/>
          <w:titlePg/>
          <w:docGrid w:linePitch="360"/>
        </w:sectPr>
      </w:pPr>
    </w:p>
    <w:p w:rsidR="00BA6F46" w:rsidRPr="00933164" w:rsidRDefault="0099670F" w:rsidP="001C44E2">
      <w:pPr>
        <w:pStyle w:val="ConsPlusNormal"/>
        <w:tabs>
          <w:tab w:val="left" w:pos="426"/>
        </w:tabs>
        <w:ind w:left="142" w:firstLine="709"/>
        <w:jc w:val="center"/>
        <w:rPr>
          <w:rFonts w:ascii="Times New Roman" w:hAnsi="Times New Roman" w:cs="Times New Roman"/>
          <w:sz w:val="24"/>
          <w:szCs w:val="24"/>
        </w:rPr>
      </w:pPr>
      <w:r>
        <w:rPr>
          <w:rFonts w:ascii="Times New Roman" w:hAnsi="Times New Roman" w:cs="Times New Roman"/>
          <w:sz w:val="24"/>
          <w:szCs w:val="24"/>
        </w:rPr>
        <w:t xml:space="preserve">4. </w:t>
      </w:r>
      <w:r w:rsidR="00BA6F46" w:rsidRPr="00933164">
        <w:rPr>
          <w:rFonts w:ascii="Times New Roman" w:hAnsi="Times New Roman" w:cs="Times New Roman"/>
          <w:sz w:val="24"/>
          <w:szCs w:val="24"/>
        </w:rPr>
        <w:t>Мероприятия</w:t>
      </w:r>
    </w:p>
    <w:p w:rsidR="00533D6A" w:rsidRPr="00933164" w:rsidRDefault="00BA6F46" w:rsidP="001C44E2">
      <w:pPr>
        <w:pStyle w:val="ConsPlusNormal"/>
        <w:tabs>
          <w:tab w:val="left" w:pos="426"/>
        </w:tabs>
        <w:ind w:left="142" w:firstLine="709"/>
        <w:jc w:val="center"/>
        <w:rPr>
          <w:rFonts w:ascii="Times New Roman" w:hAnsi="Times New Roman" w:cs="Times New Roman"/>
          <w:sz w:val="24"/>
          <w:szCs w:val="24"/>
        </w:rPr>
      </w:pPr>
      <w:r w:rsidRPr="00933164">
        <w:rPr>
          <w:rFonts w:ascii="Times New Roman" w:hAnsi="Times New Roman" w:cs="Times New Roman"/>
          <w:sz w:val="24"/>
          <w:szCs w:val="24"/>
        </w:rPr>
        <w:t>по проектированию, строительству и реконструкции объектов социальной инфраструктуры</w:t>
      </w:r>
    </w:p>
    <w:p w:rsidR="00BA6F46" w:rsidRPr="00933164" w:rsidRDefault="00BA6F46" w:rsidP="001C44E2">
      <w:pPr>
        <w:pStyle w:val="ConsPlusNormal"/>
        <w:tabs>
          <w:tab w:val="left" w:pos="426"/>
        </w:tabs>
        <w:ind w:left="142" w:firstLine="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15"/>
        <w:gridCol w:w="2052"/>
        <w:gridCol w:w="2624"/>
        <w:gridCol w:w="3290"/>
        <w:gridCol w:w="1747"/>
      </w:tblGrid>
      <w:tr w:rsidR="00881351" w:rsidRPr="00933164" w:rsidTr="00881351">
        <w:tc>
          <w:tcPr>
            <w:tcW w:w="871" w:type="pct"/>
            <w:shd w:val="clear" w:color="auto" w:fill="auto"/>
            <w:vAlign w:val="center"/>
          </w:tcPr>
          <w:p w:rsidR="003E4997" w:rsidRPr="00933164" w:rsidRDefault="003E4997" w:rsidP="00F46104">
            <w:pPr>
              <w:pStyle w:val="ConsPlusNormal"/>
              <w:tabs>
                <w:tab w:val="left" w:pos="426"/>
              </w:tabs>
              <w:ind w:left="142"/>
              <w:jc w:val="center"/>
              <w:rPr>
                <w:rFonts w:ascii="Times New Roman" w:hAnsi="Times New Roman" w:cs="Times New Roman"/>
                <w:sz w:val="24"/>
                <w:szCs w:val="24"/>
              </w:rPr>
            </w:pPr>
            <w:r w:rsidRPr="00933164">
              <w:rPr>
                <w:rFonts w:ascii="Times New Roman" w:hAnsi="Times New Roman" w:cs="Times New Roman"/>
                <w:sz w:val="24"/>
                <w:szCs w:val="24"/>
              </w:rPr>
              <w:t>Наименование объекта</w:t>
            </w:r>
          </w:p>
        </w:tc>
        <w:tc>
          <w:tcPr>
            <w:tcW w:w="796" w:type="pct"/>
            <w:shd w:val="clear" w:color="auto" w:fill="auto"/>
            <w:vAlign w:val="center"/>
          </w:tcPr>
          <w:p w:rsidR="003E4997" w:rsidRPr="00933164" w:rsidRDefault="003E4997" w:rsidP="00F46104">
            <w:pPr>
              <w:pStyle w:val="ConsPlusNormal"/>
              <w:tabs>
                <w:tab w:val="left" w:pos="426"/>
              </w:tabs>
              <w:ind w:left="142"/>
              <w:jc w:val="center"/>
              <w:rPr>
                <w:rFonts w:ascii="Times New Roman" w:hAnsi="Times New Roman" w:cs="Times New Roman"/>
                <w:sz w:val="24"/>
                <w:szCs w:val="24"/>
              </w:rPr>
            </w:pPr>
            <w:r w:rsidRPr="00933164">
              <w:rPr>
                <w:rFonts w:ascii="Times New Roman" w:hAnsi="Times New Roman" w:cs="Times New Roman"/>
                <w:sz w:val="24"/>
                <w:szCs w:val="24"/>
              </w:rPr>
              <w:t>Мощность (пропускная способность)</w:t>
            </w:r>
          </w:p>
        </w:tc>
        <w:tc>
          <w:tcPr>
            <w:tcW w:w="699" w:type="pct"/>
            <w:shd w:val="clear" w:color="auto" w:fill="auto"/>
            <w:vAlign w:val="center"/>
          </w:tcPr>
          <w:p w:rsidR="003E4997" w:rsidRPr="00933164" w:rsidRDefault="003E4997" w:rsidP="00F46104">
            <w:pPr>
              <w:pStyle w:val="ConsPlusNormal"/>
              <w:tabs>
                <w:tab w:val="left" w:pos="426"/>
              </w:tabs>
              <w:ind w:left="142"/>
              <w:jc w:val="center"/>
              <w:rPr>
                <w:rFonts w:ascii="Times New Roman" w:hAnsi="Times New Roman" w:cs="Times New Roman"/>
                <w:sz w:val="24"/>
                <w:szCs w:val="24"/>
              </w:rPr>
            </w:pPr>
            <w:r w:rsidRPr="00933164">
              <w:rPr>
                <w:rFonts w:ascii="Times New Roman" w:hAnsi="Times New Roman" w:cs="Times New Roman"/>
                <w:sz w:val="24"/>
                <w:szCs w:val="24"/>
              </w:rPr>
              <w:t>Сроки реализации</w:t>
            </w:r>
          </w:p>
        </w:tc>
        <w:tc>
          <w:tcPr>
            <w:tcW w:w="902" w:type="pct"/>
            <w:shd w:val="clear" w:color="auto" w:fill="auto"/>
            <w:vAlign w:val="center"/>
          </w:tcPr>
          <w:p w:rsidR="003E4997" w:rsidRPr="00933164" w:rsidRDefault="003E4997" w:rsidP="00F46104">
            <w:pPr>
              <w:pStyle w:val="ConsPlusNormal"/>
              <w:tabs>
                <w:tab w:val="left" w:pos="426"/>
              </w:tabs>
              <w:ind w:left="142"/>
              <w:jc w:val="center"/>
              <w:rPr>
                <w:rFonts w:ascii="Times New Roman" w:hAnsi="Times New Roman" w:cs="Times New Roman"/>
                <w:sz w:val="24"/>
                <w:szCs w:val="24"/>
              </w:rPr>
            </w:pPr>
            <w:r w:rsidRPr="00933164">
              <w:rPr>
                <w:rFonts w:ascii="Times New Roman" w:hAnsi="Times New Roman" w:cs="Times New Roman"/>
                <w:sz w:val="24"/>
                <w:szCs w:val="24"/>
              </w:rPr>
              <w:t>Ответственные исполнители</w:t>
            </w:r>
          </w:p>
        </w:tc>
        <w:tc>
          <w:tcPr>
            <w:tcW w:w="1131" w:type="pct"/>
            <w:shd w:val="clear" w:color="auto" w:fill="auto"/>
            <w:vAlign w:val="center"/>
          </w:tcPr>
          <w:p w:rsidR="003E4997" w:rsidRPr="00933164" w:rsidRDefault="003E4997" w:rsidP="00F46104">
            <w:pPr>
              <w:pStyle w:val="ConsPlusNormal"/>
              <w:tabs>
                <w:tab w:val="left" w:pos="426"/>
              </w:tabs>
              <w:ind w:left="142"/>
              <w:jc w:val="center"/>
              <w:rPr>
                <w:rFonts w:ascii="Times New Roman" w:hAnsi="Times New Roman" w:cs="Times New Roman"/>
                <w:sz w:val="24"/>
                <w:szCs w:val="24"/>
              </w:rPr>
            </w:pPr>
            <w:r w:rsidRPr="00933164">
              <w:rPr>
                <w:rFonts w:ascii="Times New Roman" w:hAnsi="Times New Roman" w:cs="Times New Roman"/>
                <w:sz w:val="24"/>
                <w:szCs w:val="24"/>
              </w:rPr>
              <w:t>Объемы и источники финансирования</w:t>
            </w:r>
          </w:p>
        </w:tc>
        <w:tc>
          <w:tcPr>
            <w:tcW w:w="601" w:type="pct"/>
            <w:shd w:val="clear" w:color="auto" w:fill="auto"/>
            <w:vAlign w:val="center"/>
          </w:tcPr>
          <w:p w:rsidR="003E4997" w:rsidRPr="00933164" w:rsidRDefault="003E4997" w:rsidP="00F46104">
            <w:pPr>
              <w:pStyle w:val="ConsPlusNormal"/>
              <w:tabs>
                <w:tab w:val="left" w:pos="426"/>
              </w:tabs>
              <w:ind w:left="142"/>
              <w:jc w:val="center"/>
              <w:rPr>
                <w:rFonts w:ascii="Times New Roman" w:hAnsi="Times New Roman" w:cs="Times New Roman"/>
                <w:sz w:val="24"/>
                <w:szCs w:val="24"/>
              </w:rPr>
            </w:pPr>
            <w:r w:rsidRPr="00933164">
              <w:rPr>
                <w:rFonts w:ascii="Times New Roman" w:hAnsi="Times New Roman" w:cs="Times New Roman"/>
                <w:sz w:val="24"/>
                <w:szCs w:val="24"/>
              </w:rPr>
              <w:t>Примечание</w:t>
            </w:r>
          </w:p>
        </w:tc>
      </w:tr>
      <w:tr w:rsidR="003E4997" w:rsidRPr="00933164" w:rsidTr="00814964">
        <w:tc>
          <w:tcPr>
            <w:tcW w:w="5000" w:type="pct"/>
            <w:gridSpan w:val="6"/>
            <w:shd w:val="clear" w:color="auto" w:fill="auto"/>
          </w:tcPr>
          <w:p w:rsidR="003E4997" w:rsidRPr="00933164" w:rsidRDefault="003E4997" w:rsidP="00F46104">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b/>
                <w:sz w:val="24"/>
                <w:szCs w:val="24"/>
              </w:rPr>
              <w:t>Объекты культуры</w:t>
            </w:r>
          </w:p>
        </w:tc>
      </w:tr>
      <w:tr w:rsidR="00881351" w:rsidRPr="00933164" w:rsidTr="00881351">
        <w:tc>
          <w:tcPr>
            <w:tcW w:w="871" w:type="pct"/>
            <w:tcBorders>
              <w:top w:val="single" w:sz="4" w:space="0" w:color="auto"/>
              <w:left w:val="single" w:sz="4" w:space="0" w:color="auto"/>
              <w:bottom w:val="single" w:sz="4" w:space="0" w:color="auto"/>
              <w:right w:val="single" w:sz="4" w:space="0" w:color="auto"/>
            </w:tcBorders>
            <w:shd w:val="clear" w:color="auto" w:fill="auto"/>
          </w:tcPr>
          <w:p w:rsidR="005F164E" w:rsidRPr="00933164" w:rsidRDefault="00FC24F6" w:rsidP="00F46104">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Дом культуры</w:t>
            </w:r>
          </w:p>
          <w:p w:rsidR="003E4997" w:rsidRPr="00933164" w:rsidRDefault="00F46104" w:rsidP="00F46104">
            <w:pPr>
              <w:pStyle w:val="ConsPlusNormal"/>
              <w:tabs>
                <w:tab w:val="left" w:pos="426"/>
              </w:tabs>
              <w:ind w:left="142"/>
              <w:jc w:val="both"/>
              <w:rPr>
                <w:rFonts w:ascii="Times New Roman" w:hAnsi="Times New Roman" w:cs="Times New Roman"/>
                <w:sz w:val="24"/>
                <w:szCs w:val="24"/>
              </w:rPr>
            </w:pPr>
            <w:r>
              <w:rPr>
                <w:rFonts w:ascii="Times New Roman" w:hAnsi="Times New Roman" w:cs="Times New Roman"/>
                <w:sz w:val="24"/>
                <w:szCs w:val="24"/>
              </w:rPr>
              <w:t>Д. Светлое</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3E4997" w:rsidRPr="00933164" w:rsidRDefault="005F164E" w:rsidP="00F46104">
            <w:pPr>
              <w:pStyle w:val="ConsPlusNormal"/>
              <w:tabs>
                <w:tab w:val="left" w:pos="426"/>
              </w:tabs>
              <w:ind w:left="142"/>
              <w:jc w:val="both"/>
              <w:rPr>
                <w:rFonts w:ascii="Times New Roman" w:hAnsi="Times New Roman" w:cs="Times New Roman"/>
                <w:sz w:val="24"/>
                <w:szCs w:val="24"/>
              </w:rPr>
            </w:pPr>
            <w:r w:rsidRPr="00933164">
              <w:rPr>
                <w:rFonts w:ascii="Times New Roman" w:hAnsi="Times New Roman" w:cs="Times New Roman"/>
                <w:sz w:val="24"/>
                <w:szCs w:val="24"/>
              </w:rPr>
              <w:t>120 мест</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3E4997" w:rsidRDefault="00881351" w:rsidP="00F46104">
            <w:pPr>
              <w:pStyle w:val="ConsPlusNormal"/>
              <w:tabs>
                <w:tab w:val="left" w:pos="426"/>
              </w:tabs>
              <w:ind w:left="142"/>
              <w:jc w:val="both"/>
              <w:rPr>
                <w:rFonts w:ascii="Times New Roman" w:hAnsi="Times New Roman" w:cs="Times New Roman"/>
                <w:sz w:val="24"/>
                <w:szCs w:val="24"/>
              </w:rPr>
            </w:pPr>
            <w:r>
              <w:rPr>
                <w:rFonts w:ascii="Times New Roman" w:hAnsi="Times New Roman" w:cs="Times New Roman"/>
                <w:sz w:val="24"/>
                <w:szCs w:val="24"/>
              </w:rPr>
              <w:t>1 этап 2025-2026 гг. Проектирование</w:t>
            </w:r>
          </w:p>
          <w:p w:rsidR="00881351" w:rsidRPr="00933164" w:rsidRDefault="00881351" w:rsidP="00F46104">
            <w:pPr>
              <w:pStyle w:val="ConsPlusNormal"/>
              <w:tabs>
                <w:tab w:val="left" w:pos="426"/>
              </w:tabs>
              <w:ind w:left="142"/>
              <w:jc w:val="both"/>
              <w:rPr>
                <w:rFonts w:ascii="Times New Roman" w:hAnsi="Times New Roman" w:cs="Times New Roman"/>
                <w:sz w:val="24"/>
                <w:szCs w:val="24"/>
              </w:rPr>
            </w:pPr>
            <w:r>
              <w:rPr>
                <w:rFonts w:ascii="Times New Roman" w:hAnsi="Times New Roman" w:cs="Times New Roman"/>
                <w:sz w:val="24"/>
                <w:szCs w:val="24"/>
              </w:rPr>
              <w:t>2 эьап 2027-2028гг. Строительство</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3E4997" w:rsidRPr="00933164" w:rsidRDefault="00F46104" w:rsidP="00F46104">
            <w:pPr>
              <w:pStyle w:val="ConsPlusNormal"/>
              <w:tabs>
                <w:tab w:val="left" w:pos="426"/>
              </w:tabs>
              <w:ind w:left="142"/>
              <w:jc w:val="both"/>
              <w:rPr>
                <w:rFonts w:ascii="Times New Roman" w:hAnsi="Times New Roman" w:cs="Times New Roman"/>
                <w:sz w:val="24"/>
                <w:szCs w:val="24"/>
              </w:rPr>
            </w:pPr>
            <w:r>
              <w:rPr>
                <w:rFonts w:ascii="Times New Roman" w:hAnsi="Times New Roman"/>
                <w:sz w:val="24"/>
                <w:szCs w:val="24"/>
              </w:rPr>
              <w:t xml:space="preserve">Администрация </w:t>
            </w:r>
            <w:r w:rsidRPr="008169D7">
              <w:rPr>
                <w:rFonts w:ascii="Times New Roman" w:hAnsi="Times New Roman"/>
                <w:sz w:val="24"/>
                <w:szCs w:val="24"/>
              </w:rPr>
              <w:t>муниципального образования Красноозерное сельское поселение Приозерский  муниципальный район Ленинградской области</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3E4997" w:rsidRPr="00933164" w:rsidRDefault="00881351" w:rsidP="00881351">
            <w:pPr>
              <w:pStyle w:val="ConsPlusNormal"/>
              <w:tabs>
                <w:tab w:val="left" w:pos="426"/>
              </w:tabs>
              <w:ind w:left="142"/>
              <w:jc w:val="both"/>
              <w:rPr>
                <w:rFonts w:ascii="Times New Roman" w:hAnsi="Times New Roman" w:cs="Times New Roman"/>
                <w:sz w:val="24"/>
                <w:szCs w:val="24"/>
              </w:rPr>
            </w:pPr>
            <w:r>
              <w:rPr>
                <w:rFonts w:ascii="Times New Roman" w:hAnsi="Times New Roman" w:cs="Times New Roman"/>
                <w:sz w:val="24"/>
                <w:szCs w:val="24"/>
              </w:rPr>
              <w:t>70,0 мил. рублей, из них: средства областного бюджета 65,0 млн. рублей, средства местного бюджета  5,0 млн. рублей.</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3E4997" w:rsidRPr="00933164" w:rsidRDefault="003E4997" w:rsidP="00F46104">
            <w:pPr>
              <w:pStyle w:val="ConsPlusNormal"/>
              <w:tabs>
                <w:tab w:val="left" w:pos="426"/>
              </w:tabs>
              <w:ind w:left="142"/>
              <w:jc w:val="both"/>
              <w:rPr>
                <w:rFonts w:ascii="Times New Roman" w:hAnsi="Times New Roman" w:cs="Times New Roman"/>
                <w:sz w:val="24"/>
                <w:szCs w:val="24"/>
              </w:rPr>
            </w:pPr>
          </w:p>
        </w:tc>
      </w:tr>
      <w:tr w:rsidR="00881351" w:rsidRPr="00933164" w:rsidTr="00881351">
        <w:tc>
          <w:tcPr>
            <w:tcW w:w="871" w:type="pct"/>
            <w:tcBorders>
              <w:top w:val="single" w:sz="4" w:space="0" w:color="auto"/>
              <w:left w:val="single" w:sz="4" w:space="0" w:color="auto"/>
              <w:bottom w:val="single" w:sz="4" w:space="0" w:color="auto"/>
              <w:right w:val="single" w:sz="4" w:space="0" w:color="auto"/>
            </w:tcBorders>
            <w:shd w:val="clear" w:color="auto" w:fill="auto"/>
          </w:tcPr>
          <w:p w:rsidR="00881351" w:rsidRPr="00933164" w:rsidRDefault="00881351" w:rsidP="00881351">
            <w:pPr>
              <w:pStyle w:val="ConsPlusNormal"/>
              <w:tabs>
                <w:tab w:val="left" w:pos="426"/>
              </w:tabs>
              <w:ind w:left="142"/>
              <w:jc w:val="both"/>
              <w:rPr>
                <w:rFonts w:ascii="Times New Roman" w:hAnsi="Times New Roman" w:cs="Times New Roman"/>
                <w:sz w:val="24"/>
                <w:szCs w:val="24"/>
              </w:rPr>
            </w:pPr>
            <w:r w:rsidRPr="00BA4A2F">
              <w:rPr>
                <w:rFonts w:ascii="Times New Roman" w:hAnsi="Times New Roman" w:cs="Times New Roman"/>
                <w:color w:val="000000"/>
                <w:sz w:val="24"/>
                <w:szCs w:val="24"/>
              </w:rPr>
              <w:t>Устройство подъезда и благоустройство территории пляжа на берегу озера Красное в д. Красноозерное</w:t>
            </w:r>
            <w:r>
              <w:rPr>
                <w:rFonts w:ascii="Times New Roman" w:hAnsi="Times New Roman" w:cs="Times New Roman"/>
                <w:color w:val="000000"/>
                <w:sz w:val="24"/>
                <w:szCs w:val="24"/>
              </w:rPr>
              <w:t xml:space="preserve"> </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881351" w:rsidRPr="00933164" w:rsidRDefault="00881351" w:rsidP="00F46104">
            <w:pPr>
              <w:pStyle w:val="ConsPlusNormal"/>
              <w:tabs>
                <w:tab w:val="left" w:pos="426"/>
              </w:tabs>
              <w:ind w:left="142"/>
              <w:jc w:val="both"/>
              <w:rPr>
                <w:rFonts w:ascii="Times New Roman" w:hAnsi="Times New Roman" w:cs="Times New Roman"/>
                <w:sz w:val="24"/>
                <w:szCs w:val="24"/>
              </w:rPr>
            </w:pPr>
            <w:r>
              <w:rPr>
                <w:rFonts w:ascii="Times New Roman" w:hAnsi="Times New Roman" w:cs="Times New Roman"/>
                <w:sz w:val="24"/>
                <w:szCs w:val="24"/>
              </w:rPr>
              <w:t>900 чел</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881351" w:rsidRDefault="00881351" w:rsidP="00F46104">
            <w:pPr>
              <w:pStyle w:val="ConsPlusNormal"/>
              <w:tabs>
                <w:tab w:val="left" w:pos="426"/>
              </w:tabs>
              <w:ind w:left="142"/>
              <w:jc w:val="both"/>
              <w:rPr>
                <w:rFonts w:ascii="Times New Roman" w:hAnsi="Times New Roman" w:cs="Times New Roman"/>
                <w:sz w:val="24"/>
                <w:szCs w:val="24"/>
              </w:rPr>
            </w:pPr>
            <w:r>
              <w:rPr>
                <w:rFonts w:ascii="Times New Roman" w:hAnsi="Times New Roman" w:cs="Times New Roman"/>
                <w:sz w:val="24"/>
                <w:szCs w:val="24"/>
              </w:rPr>
              <w:t>2018-2019гг.</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881351" w:rsidRDefault="00881351" w:rsidP="00F46104">
            <w:pPr>
              <w:pStyle w:val="ConsPlusNormal"/>
              <w:tabs>
                <w:tab w:val="left" w:pos="426"/>
              </w:tabs>
              <w:ind w:left="142"/>
              <w:jc w:val="both"/>
              <w:rPr>
                <w:rFonts w:ascii="Times New Roman" w:hAnsi="Times New Roman"/>
                <w:sz w:val="24"/>
                <w:szCs w:val="24"/>
              </w:rPr>
            </w:pPr>
            <w:r>
              <w:rPr>
                <w:rFonts w:ascii="Times New Roman" w:hAnsi="Times New Roman"/>
                <w:sz w:val="24"/>
                <w:szCs w:val="24"/>
              </w:rPr>
              <w:t xml:space="preserve">Администрация </w:t>
            </w:r>
            <w:r w:rsidRPr="008169D7">
              <w:rPr>
                <w:rFonts w:ascii="Times New Roman" w:hAnsi="Times New Roman"/>
                <w:sz w:val="24"/>
                <w:szCs w:val="24"/>
              </w:rPr>
              <w:t>муниципального образования Красноозерное сельское поселение Приозерский  муниципальный район Ленинградской области</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881351" w:rsidRDefault="00881351" w:rsidP="00881351">
            <w:pPr>
              <w:pStyle w:val="ConsPlusNormal"/>
              <w:tabs>
                <w:tab w:val="left" w:pos="426"/>
              </w:tabs>
              <w:ind w:left="142"/>
              <w:jc w:val="both"/>
              <w:rPr>
                <w:rFonts w:ascii="Times New Roman" w:hAnsi="Times New Roman" w:cs="Times New Roman"/>
                <w:sz w:val="24"/>
                <w:szCs w:val="24"/>
              </w:rPr>
            </w:pPr>
            <w:r>
              <w:rPr>
                <w:rFonts w:ascii="Times New Roman" w:hAnsi="Times New Roman" w:cs="Times New Roman"/>
                <w:sz w:val="24"/>
                <w:szCs w:val="24"/>
              </w:rPr>
              <w:t>2,  93 млн. рублей  , из них: средства областного бюджета 1,8  млн. рублей, средства местного бюджета  1,2  млн. рублей.</w:t>
            </w:r>
          </w:p>
          <w:p w:rsidR="00881351" w:rsidRDefault="00881351" w:rsidP="00881351">
            <w:pPr>
              <w:pStyle w:val="ConsPlusNormal"/>
              <w:tabs>
                <w:tab w:val="left" w:pos="426"/>
              </w:tabs>
              <w:ind w:left="142"/>
              <w:jc w:val="both"/>
              <w:rPr>
                <w:rFonts w:ascii="Times New Roman" w:hAnsi="Times New Roman" w:cs="Times New Roman"/>
                <w:sz w:val="24"/>
                <w:szCs w:val="24"/>
              </w:rPr>
            </w:pPr>
            <w:r w:rsidRPr="00881351">
              <w:rPr>
                <w:rFonts w:ascii="Times New Roman" w:hAnsi="Times New Roman" w:cs="Times New Roman"/>
                <w:sz w:val="24"/>
                <w:szCs w:val="24"/>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881351" w:rsidRPr="00933164" w:rsidRDefault="00881351" w:rsidP="00F46104">
            <w:pPr>
              <w:pStyle w:val="ConsPlusNormal"/>
              <w:tabs>
                <w:tab w:val="left" w:pos="426"/>
              </w:tabs>
              <w:ind w:left="142"/>
              <w:jc w:val="both"/>
              <w:rPr>
                <w:rFonts w:ascii="Times New Roman" w:hAnsi="Times New Roman" w:cs="Times New Roman"/>
                <w:sz w:val="24"/>
                <w:szCs w:val="24"/>
              </w:rPr>
            </w:pPr>
          </w:p>
        </w:tc>
      </w:tr>
    </w:tbl>
    <w:p w:rsidR="00533D6A" w:rsidRPr="00933164" w:rsidRDefault="00533D6A" w:rsidP="001C44E2">
      <w:pPr>
        <w:pStyle w:val="ConsPlusNormal"/>
        <w:tabs>
          <w:tab w:val="left" w:pos="426"/>
        </w:tabs>
        <w:ind w:left="142" w:firstLine="709"/>
        <w:jc w:val="both"/>
        <w:rPr>
          <w:sz w:val="24"/>
          <w:szCs w:val="24"/>
        </w:rPr>
      </w:pPr>
    </w:p>
    <w:sectPr w:rsidR="00533D6A" w:rsidRPr="00933164" w:rsidSect="00F46104">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A1" w:rsidRDefault="003D13A1" w:rsidP="00084BE4">
      <w:pPr>
        <w:spacing w:after="0" w:line="240" w:lineRule="auto"/>
      </w:pPr>
      <w:r>
        <w:separator/>
      </w:r>
    </w:p>
  </w:endnote>
  <w:endnote w:type="continuationSeparator" w:id="0">
    <w:p w:rsidR="003D13A1" w:rsidRDefault="003D13A1" w:rsidP="0008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Arial"/>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561673"/>
      <w:docPartObj>
        <w:docPartGallery w:val="Page Numbers (Bottom of Page)"/>
        <w:docPartUnique/>
      </w:docPartObj>
    </w:sdtPr>
    <w:sdtContent>
      <w:p w:rsidR="0099670F" w:rsidRDefault="0099670F">
        <w:pPr>
          <w:pStyle w:val="af4"/>
          <w:jc w:val="right"/>
        </w:pPr>
        <w:r>
          <w:fldChar w:fldCharType="begin"/>
        </w:r>
        <w:r>
          <w:instrText>PAGE   \* MERGEFORMAT</w:instrText>
        </w:r>
        <w:r>
          <w:fldChar w:fldCharType="separate"/>
        </w:r>
        <w:r w:rsidR="00B42DD0">
          <w:rPr>
            <w:noProof/>
          </w:rPr>
          <w:t>5</w:t>
        </w:r>
        <w:r>
          <w:fldChar w:fldCharType="end"/>
        </w:r>
      </w:p>
    </w:sdtContent>
  </w:sdt>
  <w:p w:rsidR="0099670F" w:rsidRDefault="0099670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0F" w:rsidRDefault="0099670F">
    <w:pPr>
      <w:pStyle w:val="af4"/>
    </w:pPr>
    <w:r>
      <w:tab/>
    </w:r>
    <w:r>
      <w:tab/>
    </w:r>
    <w:r>
      <w:tab/>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A1" w:rsidRDefault="003D13A1" w:rsidP="00084BE4">
      <w:pPr>
        <w:spacing w:after="0" w:line="240" w:lineRule="auto"/>
      </w:pPr>
      <w:r>
        <w:separator/>
      </w:r>
    </w:p>
  </w:footnote>
  <w:footnote w:type="continuationSeparator" w:id="0">
    <w:p w:rsidR="003D13A1" w:rsidRDefault="003D13A1" w:rsidP="00084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1C442695"/>
    <w:multiLevelType w:val="hybridMultilevel"/>
    <w:tmpl w:val="DEF8872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743CA"/>
    <w:multiLevelType w:val="multilevel"/>
    <w:tmpl w:val="C93C9F9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E242C65"/>
    <w:multiLevelType w:val="hybridMultilevel"/>
    <w:tmpl w:val="5F385BB2"/>
    <w:lvl w:ilvl="0" w:tplc="F712F096">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9C3C6A"/>
    <w:multiLevelType w:val="hybridMultilevel"/>
    <w:tmpl w:val="24867C24"/>
    <w:lvl w:ilvl="0" w:tplc="01740F4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D4773BE"/>
    <w:multiLevelType w:val="hybridMultilevel"/>
    <w:tmpl w:val="0BDC68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716D27E6"/>
    <w:multiLevelType w:val="multilevel"/>
    <w:tmpl w:val="D3CCF5D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D8C4782"/>
    <w:multiLevelType w:val="hybridMultilevel"/>
    <w:tmpl w:val="48DC89A6"/>
    <w:lvl w:ilvl="0" w:tplc="EE8AD0A8">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lvlOverride w:ilvl="0"/>
    <w:lvlOverride w:ilvl="1"/>
    <w:lvlOverride w:ilvl="2"/>
    <w:lvlOverride w:ilvl="3"/>
    <w:lvlOverride w:ilvl="4"/>
    <w:lvlOverride w:ilvl="5"/>
    <w:lvlOverride w:ilvl="6"/>
    <w:lvlOverride w:ilvl="7"/>
    <w:lvlOverride w:ilvl="8"/>
  </w:num>
  <w:num w:numId="4">
    <w:abstractNumId w:val="7"/>
  </w:num>
  <w:num w:numId="5">
    <w:abstractNumId w:val="0"/>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6A"/>
    <w:rsid w:val="00001124"/>
    <w:rsid w:val="000028D8"/>
    <w:rsid w:val="000037C4"/>
    <w:rsid w:val="000120CF"/>
    <w:rsid w:val="00014371"/>
    <w:rsid w:val="00017381"/>
    <w:rsid w:val="00021BAE"/>
    <w:rsid w:val="00034130"/>
    <w:rsid w:val="00045F68"/>
    <w:rsid w:val="0005435D"/>
    <w:rsid w:val="00060190"/>
    <w:rsid w:val="00060E4B"/>
    <w:rsid w:val="000635AD"/>
    <w:rsid w:val="00072A92"/>
    <w:rsid w:val="00074292"/>
    <w:rsid w:val="00084BE4"/>
    <w:rsid w:val="000868C0"/>
    <w:rsid w:val="0009022B"/>
    <w:rsid w:val="00093FC0"/>
    <w:rsid w:val="000A0CE0"/>
    <w:rsid w:val="000E2A4F"/>
    <w:rsid w:val="000E3AFF"/>
    <w:rsid w:val="000E46CE"/>
    <w:rsid w:val="000F7D70"/>
    <w:rsid w:val="00105E80"/>
    <w:rsid w:val="0011466B"/>
    <w:rsid w:val="00116A83"/>
    <w:rsid w:val="001270D2"/>
    <w:rsid w:val="001348D7"/>
    <w:rsid w:val="00136C4E"/>
    <w:rsid w:val="00141EF2"/>
    <w:rsid w:val="00151430"/>
    <w:rsid w:val="00155078"/>
    <w:rsid w:val="001759E4"/>
    <w:rsid w:val="00175BD8"/>
    <w:rsid w:val="001803F6"/>
    <w:rsid w:val="00182AF9"/>
    <w:rsid w:val="00193C93"/>
    <w:rsid w:val="001A2CB5"/>
    <w:rsid w:val="001A75B4"/>
    <w:rsid w:val="001C44E2"/>
    <w:rsid w:val="001D2690"/>
    <w:rsid w:val="001D6AA8"/>
    <w:rsid w:val="001E7268"/>
    <w:rsid w:val="001E7815"/>
    <w:rsid w:val="002010D1"/>
    <w:rsid w:val="00202E2B"/>
    <w:rsid w:val="002056FC"/>
    <w:rsid w:val="00206C23"/>
    <w:rsid w:val="00207271"/>
    <w:rsid w:val="00227D25"/>
    <w:rsid w:val="00230C59"/>
    <w:rsid w:val="00252294"/>
    <w:rsid w:val="00273903"/>
    <w:rsid w:val="00274D14"/>
    <w:rsid w:val="00281307"/>
    <w:rsid w:val="002831D1"/>
    <w:rsid w:val="00296CA7"/>
    <w:rsid w:val="002C353B"/>
    <w:rsid w:val="002E2114"/>
    <w:rsid w:val="002E4F36"/>
    <w:rsid w:val="002E7041"/>
    <w:rsid w:val="002F7A33"/>
    <w:rsid w:val="003146E9"/>
    <w:rsid w:val="00317E3D"/>
    <w:rsid w:val="00323461"/>
    <w:rsid w:val="003411FD"/>
    <w:rsid w:val="00381F3D"/>
    <w:rsid w:val="00393382"/>
    <w:rsid w:val="00397BC7"/>
    <w:rsid w:val="003D13A1"/>
    <w:rsid w:val="003E4997"/>
    <w:rsid w:val="003E4D07"/>
    <w:rsid w:val="003F7843"/>
    <w:rsid w:val="00401F65"/>
    <w:rsid w:val="0044174A"/>
    <w:rsid w:val="00441F41"/>
    <w:rsid w:val="00473496"/>
    <w:rsid w:val="004963A9"/>
    <w:rsid w:val="004A0479"/>
    <w:rsid w:val="004A26E4"/>
    <w:rsid w:val="004E418F"/>
    <w:rsid w:val="00507B6E"/>
    <w:rsid w:val="005200C6"/>
    <w:rsid w:val="00532603"/>
    <w:rsid w:val="00533D6A"/>
    <w:rsid w:val="0054387B"/>
    <w:rsid w:val="005670F4"/>
    <w:rsid w:val="00570672"/>
    <w:rsid w:val="005727F3"/>
    <w:rsid w:val="00587C83"/>
    <w:rsid w:val="00592387"/>
    <w:rsid w:val="005C3A7C"/>
    <w:rsid w:val="005D0973"/>
    <w:rsid w:val="005D5568"/>
    <w:rsid w:val="005E7D29"/>
    <w:rsid w:val="005F164E"/>
    <w:rsid w:val="005F50BC"/>
    <w:rsid w:val="006150A1"/>
    <w:rsid w:val="00627D45"/>
    <w:rsid w:val="006337CD"/>
    <w:rsid w:val="006374B8"/>
    <w:rsid w:val="00645BF7"/>
    <w:rsid w:val="006563E7"/>
    <w:rsid w:val="00661064"/>
    <w:rsid w:val="006719D8"/>
    <w:rsid w:val="00681A4D"/>
    <w:rsid w:val="00687817"/>
    <w:rsid w:val="00693E89"/>
    <w:rsid w:val="006A09D1"/>
    <w:rsid w:val="006B0FBB"/>
    <w:rsid w:val="006E2543"/>
    <w:rsid w:val="006E6748"/>
    <w:rsid w:val="006F0616"/>
    <w:rsid w:val="00702DD0"/>
    <w:rsid w:val="00707C0A"/>
    <w:rsid w:val="00735B7B"/>
    <w:rsid w:val="00743057"/>
    <w:rsid w:val="00753C38"/>
    <w:rsid w:val="00755A89"/>
    <w:rsid w:val="007869BA"/>
    <w:rsid w:val="007B4A33"/>
    <w:rsid w:val="007B71A6"/>
    <w:rsid w:val="007C0512"/>
    <w:rsid w:val="007C57DA"/>
    <w:rsid w:val="007C733F"/>
    <w:rsid w:val="007E35CF"/>
    <w:rsid w:val="00813D81"/>
    <w:rsid w:val="00814964"/>
    <w:rsid w:val="0082572D"/>
    <w:rsid w:val="0084539D"/>
    <w:rsid w:val="00881351"/>
    <w:rsid w:val="00894856"/>
    <w:rsid w:val="008A2126"/>
    <w:rsid w:val="008B0A1E"/>
    <w:rsid w:val="008D4186"/>
    <w:rsid w:val="008D5146"/>
    <w:rsid w:val="008D58E8"/>
    <w:rsid w:val="008F5B2A"/>
    <w:rsid w:val="00911581"/>
    <w:rsid w:val="009209DE"/>
    <w:rsid w:val="0092712E"/>
    <w:rsid w:val="00933164"/>
    <w:rsid w:val="00945940"/>
    <w:rsid w:val="0095234D"/>
    <w:rsid w:val="009523A2"/>
    <w:rsid w:val="00954108"/>
    <w:rsid w:val="00957827"/>
    <w:rsid w:val="009605AD"/>
    <w:rsid w:val="00966717"/>
    <w:rsid w:val="00992660"/>
    <w:rsid w:val="0099670F"/>
    <w:rsid w:val="009A2288"/>
    <w:rsid w:val="009B6FB9"/>
    <w:rsid w:val="009D5473"/>
    <w:rsid w:val="009E5EDF"/>
    <w:rsid w:val="00A41352"/>
    <w:rsid w:val="00A55B7B"/>
    <w:rsid w:val="00A93096"/>
    <w:rsid w:val="00A94C0D"/>
    <w:rsid w:val="00AA0EF6"/>
    <w:rsid w:val="00AD5DD5"/>
    <w:rsid w:val="00AE2F8F"/>
    <w:rsid w:val="00B0791C"/>
    <w:rsid w:val="00B210E9"/>
    <w:rsid w:val="00B2601C"/>
    <w:rsid w:val="00B32EDE"/>
    <w:rsid w:val="00B406F1"/>
    <w:rsid w:val="00B42DD0"/>
    <w:rsid w:val="00B646C0"/>
    <w:rsid w:val="00B80718"/>
    <w:rsid w:val="00B81594"/>
    <w:rsid w:val="00B81FEC"/>
    <w:rsid w:val="00B82872"/>
    <w:rsid w:val="00B85F50"/>
    <w:rsid w:val="00B91AA4"/>
    <w:rsid w:val="00B97451"/>
    <w:rsid w:val="00BA57DE"/>
    <w:rsid w:val="00BA6F46"/>
    <w:rsid w:val="00BD4A74"/>
    <w:rsid w:val="00BF06CC"/>
    <w:rsid w:val="00C04468"/>
    <w:rsid w:val="00C25F12"/>
    <w:rsid w:val="00C2695F"/>
    <w:rsid w:val="00C44DF9"/>
    <w:rsid w:val="00C47EBD"/>
    <w:rsid w:val="00C5713F"/>
    <w:rsid w:val="00C65431"/>
    <w:rsid w:val="00C77752"/>
    <w:rsid w:val="00C803C1"/>
    <w:rsid w:val="00C828C9"/>
    <w:rsid w:val="00C9105D"/>
    <w:rsid w:val="00C97335"/>
    <w:rsid w:val="00CA5D0A"/>
    <w:rsid w:val="00CB2081"/>
    <w:rsid w:val="00CB4DD2"/>
    <w:rsid w:val="00CD686B"/>
    <w:rsid w:val="00CE224B"/>
    <w:rsid w:val="00CF2EDE"/>
    <w:rsid w:val="00D11CF8"/>
    <w:rsid w:val="00D20454"/>
    <w:rsid w:val="00D327EF"/>
    <w:rsid w:val="00D35333"/>
    <w:rsid w:val="00D37B51"/>
    <w:rsid w:val="00D65EDC"/>
    <w:rsid w:val="00D9641F"/>
    <w:rsid w:val="00D96B7E"/>
    <w:rsid w:val="00DB4248"/>
    <w:rsid w:val="00DB663D"/>
    <w:rsid w:val="00DC130D"/>
    <w:rsid w:val="00DD033E"/>
    <w:rsid w:val="00DE60DA"/>
    <w:rsid w:val="00DF556F"/>
    <w:rsid w:val="00DF71CD"/>
    <w:rsid w:val="00E1272E"/>
    <w:rsid w:val="00E2458C"/>
    <w:rsid w:val="00E406CB"/>
    <w:rsid w:val="00E4223A"/>
    <w:rsid w:val="00E47521"/>
    <w:rsid w:val="00E50A13"/>
    <w:rsid w:val="00E52248"/>
    <w:rsid w:val="00E5245A"/>
    <w:rsid w:val="00E52AFD"/>
    <w:rsid w:val="00E72F27"/>
    <w:rsid w:val="00E76677"/>
    <w:rsid w:val="00E81F1F"/>
    <w:rsid w:val="00E83B89"/>
    <w:rsid w:val="00E90B7F"/>
    <w:rsid w:val="00E90B96"/>
    <w:rsid w:val="00EA2CAB"/>
    <w:rsid w:val="00EB2FF9"/>
    <w:rsid w:val="00EC756F"/>
    <w:rsid w:val="00EE03AE"/>
    <w:rsid w:val="00EE2CF4"/>
    <w:rsid w:val="00EF0C76"/>
    <w:rsid w:val="00F05D83"/>
    <w:rsid w:val="00F16E87"/>
    <w:rsid w:val="00F24D34"/>
    <w:rsid w:val="00F27D2D"/>
    <w:rsid w:val="00F33F60"/>
    <w:rsid w:val="00F4382F"/>
    <w:rsid w:val="00F4567E"/>
    <w:rsid w:val="00F46104"/>
    <w:rsid w:val="00F65E80"/>
    <w:rsid w:val="00F66DA4"/>
    <w:rsid w:val="00FC24F6"/>
    <w:rsid w:val="00FE3300"/>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7B52A0C-CE9E-4794-8FBB-0E616B29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681A4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32346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D6A"/>
    <w:pPr>
      <w:widowControl w:val="0"/>
      <w:autoSpaceDE w:val="0"/>
      <w:autoSpaceDN w:val="0"/>
    </w:pPr>
    <w:rPr>
      <w:rFonts w:eastAsia="Times New Roman" w:cs="Calibri"/>
      <w:sz w:val="22"/>
    </w:rPr>
  </w:style>
  <w:style w:type="table" w:styleId="a3">
    <w:name w:val="Table Grid"/>
    <w:basedOn w:val="a1"/>
    <w:rsid w:val="0053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084BE4"/>
    <w:pPr>
      <w:spacing w:after="0" w:line="240" w:lineRule="auto"/>
    </w:pPr>
    <w:rPr>
      <w:sz w:val="20"/>
      <w:szCs w:val="20"/>
      <w:lang w:val="x-none" w:eastAsia="x-none"/>
    </w:rPr>
  </w:style>
  <w:style w:type="character" w:customStyle="1" w:styleId="a5">
    <w:name w:val="Текст концевой сноски Знак"/>
    <w:link w:val="a4"/>
    <w:uiPriority w:val="99"/>
    <w:semiHidden/>
    <w:rsid w:val="00084BE4"/>
    <w:rPr>
      <w:sz w:val="20"/>
      <w:szCs w:val="20"/>
    </w:rPr>
  </w:style>
  <w:style w:type="character" w:styleId="a6">
    <w:name w:val="endnote reference"/>
    <w:uiPriority w:val="99"/>
    <w:semiHidden/>
    <w:unhideWhenUsed/>
    <w:rsid w:val="00084BE4"/>
    <w:rPr>
      <w:vertAlign w:val="superscript"/>
    </w:rPr>
  </w:style>
  <w:style w:type="paragraph" w:styleId="a7">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8"/>
    <w:semiHidden/>
    <w:unhideWhenUsed/>
    <w:rsid w:val="00084BE4"/>
    <w:pPr>
      <w:spacing w:after="0" w:line="240" w:lineRule="auto"/>
    </w:pPr>
    <w:rPr>
      <w:sz w:val="20"/>
      <w:szCs w:val="20"/>
      <w:lang w:val="x-none" w:eastAsia="x-none"/>
    </w:rPr>
  </w:style>
  <w:style w:type="character" w:customStyle="1" w:styleId="a8">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7"/>
    <w:rsid w:val="00084BE4"/>
    <w:rPr>
      <w:sz w:val="20"/>
      <w:szCs w:val="20"/>
    </w:rPr>
  </w:style>
  <w:style w:type="character" w:styleId="a9">
    <w:name w:val="footnote reference"/>
    <w:semiHidden/>
    <w:unhideWhenUsed/>
    <w:rsid w:val="00084BE4"/>
    <w:rPr>
      <w:vertAlign w:val="superscript"/>
    </w:rPr>
  </w:style>
  <w:style w:type="paragraph" w:customStyle="1" w:styleId="ConsPlusTitle">
    <w:name w:val="ConsPlusTitle"/>
    <w:rsid w:val="001E7268"/>
    <w:pPr>
      <w:widowControl w:val="0"/>
      <w:autoSpaceDE w:val="0"/>
      <w:autoSpaceDN w:val="0"/>
    </w:pPr>
    <w:rPr>
      <w:rFonts w:eastAsia="Times New Roman" w:cs="Calibri"/>
      <w:b/>
      <w:sz w:val="22"/>
    </w:rPr>
  </w:style>
  <w:style w:type="paragraph" w:customStyle="1" w:styleId="11">
    <w:name w:val="Табличный_таблица_11 Знак"/>
    <w:link w:val="110"/>
    <w:qFormat/>
    <w:rsid w:val="007C57DA"/>
    <w:pPr>
      <w:jc w:val="center"/>
    </w:pPr>
    <w:rPr>
      <w:rFonts w:ascii="Times New Roman" w:eastAsia="Times New Roman" w:hAnsi="Times New Roman"/>
      <w:sz w:val="22"/>
      <w:szCs w:val="22"/>
    </w:rPr>
  </w:style>
  <w:style w:type="character" w:customStyle="1" w:styleId="110">
    <w:name w:val="Табличный_таблица_11 Знак Знак"/>
    <w:link w:val="11"/>
    <w:rsid w:val="007C57DA"/>
    <w:rPr>
      <w:rFonts w:ascii="Times New Roman" w:eastAsia="Times New Roman" w:hAnsi="Times New Roman"/>
      <w:sz w:val="22"/>
      <w:szCs w:val="22"/>
      <w:lang w:val="ru-RU" w:eastAsia="ru-RU" w:bidi="ar-SA"/>
    </w:rPr>
  </w:style>
  <w:style w:type="paragraph" w:customStyle="1" w:styleId="111">
    <w:name w:val="Табличный_таблица_11"/>
    <w:qFormat/>
    <w:rsid w:val="00473496"/>
    <w:pPr>
      <w:jc w:val="center"/>
    </w:pPr>
    <w:rPr>
      <w:rFonts w:ascii="Times New Roman" w:eastAsia="Times New Roman" w:hAnsi="Times New Roman"/>
      <w:sz w:val="22"/>
      <w:szCs w:val="22"/>
    </w:rPr>
  </w:style>
  <w:style w:type="character" w:customStyle="1" w:styleId="10">
    <w:name w:val="Заголовок 1 Знак"/>
    <w:link w:val="1"/>
    <w:rsid w:val="00681A4D"/>
    <w:rPr>
      <w:rFonts w:ascii="Arial" w:eastAsia="Times New Roman" w:hAnsi="Arial" w:cs="Arial"/>
      <w:b/>
      <w:bCs/>
      <w:kern w:val="32"/>
      <w:sz w:val="32"/>
      <w:szCs w:val="32"/>
    </w:rPr>
  </w:style>
  <w:style w:type="character" w:customStyle="1" w:styleId="21">
    <w:name w:val="Основной текст с отступом 2 Знак"/>
    <w:aliases w:val="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link w:val="22"/>
    <w:semiHidden/>
    <w:locked/>
    <w:rsid w:val="00911581"/>
    <w:rPr>
      <w:rFonts w:ascii="Times New Roman" w:eastAsia="Times New Roman" w:hAnsi="Times New Roman"/>
      <w:sz w:val="24"/>
      <w:szCs w:val="24"/>
    </w:rPr>
  </w:style>
  <w:style w:type="paragraph" w:styleId="22">
    <w:name w:val="Body Text Indent 2"/>
    <w:aliases w:val="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
    <w:link w:val="21"/>
    <w:semiHidden/>
    <w:unhideWhenUsed/>
    <w:rsid w:val="00911581"/>
    <w:pPr>
      <w:spacing w:after="120" w:line="480" w:lineRule="auto"/>
      <w:ind w:left="283"/>
    </w:pPr>
    <w:rPr>
      <w:rFonts w:ascii="Times New Roman" w:eastAsia="Times New Roman" w:hAnsi="Times New Roman"/>
      <w:sz w:val="24"/>
      <w:szCs w:val="24"/>
      <w:lang w:eastAsia="ru-RU"/>
    </w:rPr>
  </w:style>
  <w:style w:type="character" w:customStyle="1" w:styleId="210">
    <w:name w:val="Основной текст с отступом 2 Знак1"/>
    <w:uiPriority w:val="99"/>
    <w:semiHidden/>
    <w:rsid w:val="00911581"/>
    <w:rPr>
      <w:sz w:val="22"/>
      <w:szCs w:val="22"/>
      <w:lang w:eastAsia="en-US"/>
    </w:rPr>
  </w:style>
  <w:style w:type="paragraph" w:styleId="aa">
    <w:name w:val="List Paragraph"/>
    <w:basedOn w:val="a"/>
    <w:qFormat/>
    <w:rsid w:val="00911581"/>
    <w:pPr>
      <w:ind w:left="720"/>
      <w:contextualSpacing/>
    </w:pPr>
  </w:style>
  <w:style w:type="character" w:styleId="ab">
    <w:name w:val="Hyperlink"/>
    <w:semiHidden/>
    <w:rsid w:val="00933164"/>
    <w:rPr>
      <w:color w:val="0000FF"/>
      <w:u w:val="single"/>
    </w:rPr>
  </w:style>
  <w:style w:type="paragraph" w:styleId="ac">
    <w:name w:val="Normal (Web)"/>
    <w:basedOn w:val="a"/>
    <w:uiPriority w:val="99"/>
    <w:rsid w:val="00933164"/>
    <w:pPr>
      <w:spacing w:before="45" w:after="100" w:line="240" w:lineRule="auto"/>
    </w:pPr>
    <w:rPr>
      <w:rFonts w:ascii="Times New Roman" w:eastAsia="Times New Roman" w:hAnsi="Times New Roman"/>
      <w:sz w:val="24"/>
      <w:szCs w:val="24"/>
      <w:lang w:eastAsia="ar-SA"/>
    </w:rPr>
  </w:style>
  <w:style w:type="paragraph" w:styleId="ad">
    <w:name w:val="Body Text"/>
    <w:basedOn w:val="a"/>
    <w:link w:val="ae"/>
    <w:unhideWhenUsed/>
    <w:rsid w:val="00933164"/>
    <w:pPr>
      <w:spacing w:after="120"/>
    </w:pPr>
    <w:rPr>
      <w:rFonts w:eastAsia="Times New Roman"/>
    </w:rPr>
  </w:style>
  <w:style w:type="character" w:customStyle="1" w:styleId="ae">
    <w:name w:val="Основной текст Знак"/>
    <w:link w:val="ad"/>
    <w:rsid w:val="00933164"/>
    <w:rPr>
      <w:rFonts w:eastAsia="Times New Roman"/>
      <w:sz w:val="22"/>
      <w:szCs w:val="22"/>
      <w:lang w:eastAsia="en-US"/>
    </w:rPr>
  </w:style>
  <w:style w:type="character" w:customStyle="1" w:styleId="FontStyle156">
    <w:name w:val="Font Style156"/>
    <w:rsid w:val="00933164"/>
    <w:rPr>
      <w:rFonts w:ascii="Times New Roman" w:hAnsi="Times New Roman" w:cs="Times New Roman"/>
      <w:sz w:val="24"/>
      <w:szCs w:val="24"/>
    </w:rPr>
  </w:style>
  <w:style w:type="paragraph" w:customStyle="1" w:styleId="3">
    <w:name w:val="???????? ????? 3"/>
    <w:basedOn w:val="a"/>
    <w:rsid w:val="00933164"/>
    <w:pPr>
      <w:suppressAutoHyphens/>
      <w:spacing w:after="120" w:line="240" w:lineRule="auto"/>
    </w:pPr>
    <w:rPr>
      <w:rFonts w:ascii="Times New Roman" w:eastAsia="Times New Roman" w:hAnsi="Times New Roman"/>
      <w:sz w:val="16"/>
      <w:szCs w:val="20"/>
      <w:lang w:eastAsia="ar-SA"/>
    </w:rPr>
  </w:style>
  <w:style w:type="paragraph" w:styleId="HTML">
    <w:name w:val="HTML Preformatted"/>
    <w:basedOn w:val="a"/>
    <w:link w:val="HTML0"/>
    <w:rsid w:val="00933164"/>
    <w:pPr>
      <w:spacing w:after="0" w:line="240" w:lineRule="auto"/>
    </w:pPr>
    <w:rPr>
      <w:rFonts w:ascii="Courier New" w:hAnsi="Courier New" w:cs="Courier New"/>
      <w:lang w:eastAsia="ar-SA"/>
    </w:rPr>
  </w:style>
  <w:style w:type="character" w:customStyle="1" w:styleId="HTML0">
    <w:name w:val="Стандартный HTML Знак"/>
    <w:link w:val="HTML"/>
    <w:rsid w:val="00933164"/>
    <w:rPr>
      <w:rFonts w:ascii="Courier New" w:hAnsi="Courier New" w:cs="Courier New"/>
      <w:sz w:val="22"/>
      <w:szCs w:val="22"/>
      <w:lang w:eastAsia="ar-SA"/>
    </w:rPr>
  </w:style>
  <w:style w:type="paragraph" w:customStyle="1" w:styleId="af">
    <w:name w:val=" Знак"/>
    <w:basedOn w:val="a"/>
    <w:rsid w:val="00933164"/>
    <w:pPr>
      <w:spacing w:after="160" w:line="240" w:lineRule="exact"/>
    </w:pPr>
    <w:rPr>
      <w:rFonts w:ascii="Verdana" w:eastAsia="Times New Roman" w:hAnsi="Verdana"/>
      <w:sz w:val="24"/>
      <w:szCs w:val="24"/>
      <w:lang w:val="en-US"/>
    </w:rPr>
  </w:style>
  <w:style w:type="paragraph" w:customStyle="1" w:styleId="Normal">
    <w:name w:val="Normal"/>
    <w:rsid w:val="00933164"/>
    <w:pPr>
      <w:suppressAutoHyphens/>
      <w:overflowPunct w:val="0"/>
      <w:autoSpaceDE w:val="0"/>
      <w:textAlignment w:val="baseline"/>
    </w:pPr>
    <w:rPr>
      <w:rFonts w:ascii="MS Sans Serif" w:eastAsia="Arial" w:hAnsi="MS Sans Serif"/>
      <w:lang w:val="en-US" w:eastAsia="ar-SA"/>
    </w:rPr>
  </w:style>
  <w:style w:type="paragraph" w:styleId="af0">
    <w:name w:val="Balloon Text"/>
    <w:basedOn w:val="a"/>
    <w:link w:val="af1"/>
    <w:unhideWhenUsed/>
    <w:rsid w:val="00B646C0"/>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B646C0"/>
    <w:rPr>
      <w:rFonts w:ascii="Segoe UI" w:hAnsi="Segoe UI" w:cs="Segoe UI"/>
      <w:sz w:val="18"/>
      <w:szCs w:val="18"/>
      <w:lang w:eastAsia="en-US"/>
    </w:rPr>
  </w:style>
  <w:style w:type="paragraph" w:customStyle="1" w:styleId="12">
    <w:name w:val=" Знак Знак1"/>
    <w:basedOn w:val="a"/>
    <w:rsid w:val="00F46104"/>
    <w:pPr>
      <w:spacing w:after="160" w:line="240" w:lineRule="exact"/>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323461"/>
    <w:rPr>
      <w:rFonts w:asciiTheme="majorHAnsi" w:eastAsiaTheme="majorEastAsia" w:hAnsiTheme="majorHAnsi" w:cstheme="majorBidi"/>
      <w:b/>
      <w:bCs/>
      <w:i/>
      <w:iCs/>
      <w:sz w:val="28"/>
      <w:szCs w:val="28"/>
      <w:lang w:eastAsia="en-US"/>
    </w:rPr>
  </w:style>
  <w:style w:type="paragraph" w:styleId="af2">
    <w:name w:val="header"/>
    <w:basedOn w:val="a"/>
    <w:link w:val="af3"/>
    <w:uiPriority w:val="99"/>
    <w:unhideWhenUsed/>
    <w:rsid w:val="0099670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9670F"/>
    <w:rPr>
      <w:sz w:val="22"/>
      <w:szCs w:val="22"/>
      <w:lang w:eastAsia="en-US"/>
    </w:rPr>
  </w:style>
  <w:style w:type="paragraph" w:styleId="af4">
    <w:name w:val="footer"/>
    <w:basedOn w:val="a"/>
    <w:link w:val="af5"/>
    <w:uiPriority w:val="99"/>
    <w:unhideWhenUsed/>
    <w:rsid w:val="0099670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967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6012">
      <w:bodyDiv w:val="1"/>
      <w:marLeft w:val="0"/>
      <w:marRight w:val="0"/>
      <w:marTop w:val="0"/>
      <w:marBottom w:val="0"/>
      <w:divBdr>
        <w:top w:val="none" w:sz="0" w:space="0" w:color="auto"/>
        <w:left w:val="none" w:sz="0" w:space="0" w:color="auto"/>
        <w:bottom w:val="none" w:sz="0" w:space="0" w:color="auto"/>
        <w:right w:val="none" w:sz="0" w:space="0" w:color="auto"/>
      </w:divBdr>
    </w:div>
    <w:div w:id="1212959547">
      <w:bodyDiv w:val="1"/>
      <w:marLeft w:val="0"/>
      <w:marRight w:val="0"/>
      <w:marTop w:val="0"/>
      <w:marBottom w:val="0"/>
      <w:divBdr>
        <w:top w:val="none" w:sz="0" w:space="0" w:color="auto"/>
        <w:left w:val="none" w:sz="0" w:space="0" w:color="auto"/>
        <w:bottom w:val="none" w:sz="0" w:space="0" w:color="auto"/>
        <w:right w:val="none" w:sz="0" w:space="0" w:color="auto"/>
      </w:divBdr>
    </w:div>
    <w:div w:id="1983003360">
      <w:bodyDiv w:val="1"/>
      <w:marLeft w:val="0"/>
      <w:marRight w:val="0"/>
      <w:marTop w:val="0"/>
      <w:marBottom w:val="0"/>
      <w:divBdr>
        <w:top w:val="none" w:sz="0" w:space="0" w:color="auto"/>
        <w:left w:val="none" w:sz="0" w:space="0" w:color="auto"/>
        <w:bottom w:val="none" w:sz="0" w:space="0" w:color="auto"/>
        <w:right w:val="none" w:sz="0" w:space="0" w:color="auto"/>
      </w:divBdr>
    </w:div>
    <w:div w:id="20836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ru-RU"/>
              <a:t>Численность населения </a:t>
            </a:r>
          </a:p>
        </c:rich>
      </c:tx>
      <c:layout>
        <c:manualLayout>
          <c:xMode val="edge"/>
          <c:yMode val="edge"/>
          <c:x val="0.35562496159551965"/>
          <c:y val="1.9841284545314187E-2"/>
        </c:manualLayout>
      </c:layout>
      <c:overlay val="0"/>
      <c:spPr>
        <a:noFill/>
        <a:ln>
          <a:noFill/>
        </a:ln>
        <a:effectLst/>
      </c:spPr>
    </c:title>
    <c:autoTitleDeleted val="0"/>
    <c:plotArea>
      <c:layout>
        <c:manualLayout>
          <c:layoutTarget val="inner"/>
          <c:xMode val="edge"/>
          <c:yMode val="edge"/>
          <c:x val="0.1473715785526809"/>
          <c:y val="0.20903126425436136"/>
          <c:w val="0.46070592738407701"/>
          <c:h val="0.78978158980127489"/>
        </c:manualLayout>
      </c:layout>
      <c:pieChart>
        <c:varyColors val="1"/>
        <c:ser>
          <c:idx val="0"/>
          <c:order val="0"/>
          <c:tx>
            <c:strRef>
              <c:f>Лист1!$B$1</c:f>
              <c:strCache>
                <c:ptCount val="1"/>
                <c:pt idx="0">
                  <c:v>Численность населения+Таблица1[[#Заголовки];[Продажи]]</c:v>
                </c:pt>
              </c:strCache>
            </c:strRef>
          </c:tx>
          <c:spPr>
            <a:ln>
              <a:solidFill>
                <a:schemeClr val="tx1"/>
              </a:solidFill>
            </a:ln>
          </c:spPr>
          <c:dPt>
            <c:idx val="0"/>
            <c:bubble3D val="0"/>
            <c:spPr>
              <a:solidFill>
                <a:schemeClr val="accent1"/>
              </a:solidFill>
              <a:ln>
                <a:solidFill>
                  <a:schemeClr val="tx1"/>
                </a:solidFill>
              </a:ln>
              <a:effectLst>
                <a:outerShdw blurRad="254000" sx="102000" sy="102000" algn="ctr" rotWithShape="0">
                  <a:prstClr val="black">
                    <a:alpha val="20000"/>
                  </a:prstClr>
                </a:outerShdw>
              </a:effectLst>
            </c:spPr>
          </c:dPt>
          <c:dPt>
            <c:idx val="1"/>
            <c:bubble3D val="0"/>
            <c:spPr>
              <a:solidFill>
                <a:schemeClr val="accent2"/>
              </a:solidFill>
              <a:ln>
                <a:solidFill>
                  <a:schemeClr val="tx1"/>
                </a:solidFill>
              </a:ln>
              <a:effectLst>
                <a:outerShdw blurRad="254000" sx="102000" sy="102000" algn="ctr" rotWithShape="0">
                  <a:prstClr val="black">
                    <a:alpha val="20000"/>
                  </a:prstClr>
                </a:outerShdw>
              </a:effectLst>
            </c:spPr>
          </c:dPt>
          <c:dPt>
            <c:idx val="2"/>
            <c:bubble3D val="0"/>
            <c:spPr>
              <a:solidFill>
                <a:schemeClr val="accent3"/>
              </a:solidFill>
              <a:ln>
                <a:solidFill>
                  <a:schemeClr val="tx1"/>
                </a:solidFill>
              </a:ln>
              <a:effectLst>
                <a:outerShdw blurRad="254000" sx="102000" sy="102000" algn="ctr" rotWithShape="0">
                  <a:prstClr val="black">
                    <a:alpha val="20000"/>
                  </a:prstClr>
                </a:outerShdw>
              </a:effectLst>
            </c:spPr>
          </c:dPt>
          <c:dPt>
            <c:idx val="3"/>
            <c:bubble3D val="0"/>
            <c:spPr>
              <a:solidFill>
                <a:schemeClr val="accent4"/>
              </a:solidFill>
              <a:ln>
                <a:solidFill>
                  <a:schemeClr val="tx1"/>
                </a:solidFill>
              </a:ln>
              <a:effectLst>
                <a:outerShdw blurRad="254000" sx="102000" sy="102000" algn="ctr" rotWithShape="0">
                  <a:prstClr val="black">
                    <a:alpha val="20000"/>
                  </a:prstClr>
                </a:outerShdw>
              </a:effectLst>
            </c:spPr>
          </c:dPt>
          <c:dPt>
            <c:idx val="4"/>
            <c:bubble3D val="0"/>
            <c:spPr>
              <a:solidFill>
                <a:schemeClr val="accent5"/>
              </a:solidFill>
              <a:ln>
                <a:solidFill>
                  <a:schemeClr val="tx1"/>
                </a:solidFill>
              </a:ln>
              <a:effectLst>
                <a:outerShdw blurRad="254000" sx="102000" sy="102000" algn="ctr" rotWithShape="0">
                  <a:prstClr val="black">
                    <a:alpha val="20000"/>
                  </a:prstClr>
                </a:outerShdw>
              </a:effectLst>
            </c:spPr>
          </c:dPt>
          <c:dLbls>
            <c:dLbl>
              <c:idx val="0"/>
              <c:layout>
                <c:manualLayout>
                  <c:x val="1.5401350693232311E-2"/>
                  <c:y val="2.002557372636112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99"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Lst>
            </c:dLbl>
            <c:dLbl>
              <c:idx val="1"/>
              <c:layout>
                <c:manualLayout>
                  <c:x val="-7.2429911778269102E-2"/>
                  <c:y val="9.1757333752084405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99"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Lst>
            </c:dLbl>
            <c:dLbl>
              <c:idx val="2"/>
              <c:layout>
                <c:manualLayout>
                  <c:x val="-1.2694275284554949E-2"/>
                  <c:y val="7.042585488779715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99"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Lst>
            </c:dLbl>
            <c:dLbl>
              <c:idx val="3"/>
              <c:layout>
                <c:manualLayout>
                  <c:x val="0.16895232923470774"/>
                  <c:y val="-0.20706074133895655"/>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99"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Lst>
            </c:dLbl>
            <c:dLbl>
              <c:idx val="4"/>
              <c:layout>
                <c:manualLayout>
                  <c:x val="-2.9512000655090569E-2"/>
                  <c:y val="9.5760294920399905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99"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д. Силино</c:v>
                </c:pt>
                <c:pt idx="1">
                  <c:v>д. Светлое</c:v>
                </c:pt>
                <c:pt idx="2">
                  <c:v>д. Васильево</c:v>
                </c:pt>
                <c:pt idx="3">
                  <c:v>д. Красноозерное</c:v>
                </c:pt>
                <c:pt idx="4">
                  <c:v>д. Четверяково</c:v>
                </c:pt>
              </c:strCache>
            </c:strRef>
          </c:cat>
          <c:val>
            <c:numRef>
              <c:f>Лист1!$B$2:$B$6</c:f>
              <c:numCache>
                <c:formatCode>General</c:formatCode>
                <c:ptCount val="5"/>
                <c:pt idx="0">
                  <c:v>13</c:v>
                </c:pt>
                <c:pt idx="1">
                  <c:v>110</c:v>
                </c:pt>
                <c:pt idx="2">
                  <c:v>6</c:v>
                </c:pt>
                <c:pt idx="3">
                  <c:v>909</c:v>
                </c:pt>
                <c:pt idx="4">
                  <c:v>15</c:v>
                </c:pt>
              </c:numCache>
            </c:numRef>
          </c:val>
        </c:ser>
        <c:dLbls>
          <c:showLegendKey val="0"/>
          <c:showVal val="0"/>
          <c:showCatName val="0"/>
          <c:showSerName val="0"/>
          <c:showPercent val="0"/>
          <c:showBubbleSize val="0"/>
          <c:showLeaderLines val="0"/>
        </c:dLbls>
        <c:firstSliceAng val="0"/>
      </c:pieChart>
      <c:spPr>
        <a:noFill/>
        <a:ln w="25372">
          <a:noFill/>
        </a:ln>
      </c:spPr>
    </c:plotArea>
    <c:legend>
      <c:legendPos val="r"/>
      <c:layout>
        <c:manualLayout>
          <c:xMode val="edge"/>
          <c:yMode val="edge"/>
          <c:x val="0.66829501663462632"/>
          <c:y val="0.31071298440636097"/>
          <c:w val="0.31781599206453703"/>
          <c:h val="0.549109464258144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99"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4" cap="flat" cmpd="sng" algn="ctr">
      <a:solidFill>
        <a:schemeClr val="tx1"/>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Процент обеспеченности населения объектами социальной инфраструктуры</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Процент обеспеченности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5"/>
                <c:pt idx="0">
                  <c:v>Детские дошкольные учреждения</c:v>
                </c:pt>
                <c:pt idx="1">
                  <c:v>Общеобразовательные школы</c:v>
                </c:pt>
                <c:pt idx="2">
                  <c:v>Амбулаторно-поликлинические учреждения</c:v>
                </c:pt>
                <c:pt idx="3">
                  <c:v>Стационарные медицинские учреждения</c:v>
                </c:pt>
                <c:pt idx="4">
                  <c:v>Аптеки</c:v>
                </c:pt>
                <c:pt idx="5">
                  <c:v>Предприятия розничной торговли</c:v>
                </c:pt>
                <c:pt idx="6">
                  <c:v>Предприятия общественного питания</c:v>
                </c:pt>
                <c:pt idx="7">
                  <c:v>Раздаточные пункты молочной кухни</c:v>
                </c:pt>
                <c:pt idx="8">
                  <c:v>Предприятия бытового обслуживания</c:v>
                </c:pt>
                <c:pt idx="9">
                  <c:v>Отделения связи</c:v>
                </c:pt>
                <c:pt idx="10">
                  <c:v>Филиалы сбербанка (операционное место)</c:v>
                </c:pt>
                <c:pt idx="11">
                  <c:v>Помещения досуга и любительской деятельности, кинозалы</c:v>
                </c:pt>
                <c:pt idx="12">
                  <c:v>Помещения для физкультурно-оздоровительных занятий и спортивные залы</c:v>
                </c:pt>
                <c:pt idx="13">
                  <c:v>Бассейны плавательные</c:v>
                </c:pt>
                <c:pt idx="14">
                  <c:v>Плоскостные сооружения</c:v>
                </c:pt>
              </c:strCache>
            </c:strRef>
          </c:cat>
          <c:val>
            <c:numRef>
              <c:f>Лист1!$B$2:$B$18</c:f>
              <c:numCache>
                <c:formatCode>General</c:formatCode>
                <c:ptCount val="17"/>
                <c:pt idx="0">
                  <c:v>152</c:v>
                </c:pt>
                <c:pt idx="1">
                  <c:v>111</c:v>
                </c:pt>
                <c:pt idx="2">
                  <c:v>77</c:v>
                </c:pt>
                <c:pt idx="3">
                  <c:v>0</c:v>
                </c:pt>
                <c:pt idx="4">
                  <c:v>0</c:v>
                </c:pt>
                <c:pt idx="5">
                  <c:v>113</c:v>
                </c:pt>
                <c:pt idx="6">
                  <c:v>70</c:v>
                </c:pt>
                <c:pt idx="7">
                  <c:v>70</c:v>
                </c:pt>
                <c:pt idx="8">
                  <c:v>0</c:v>
                </c:pt>
                <c:pt idx="9">
                  <c:v>10</c:v>
                </c:pt>
                <c:pt idx="10">
                  <c:v>0</c:v>
                </c:pt>
                <c:pt idx="11">
                  <c:v>485</c:v>
                </c:pt>
                <c:pt idx="12">
                  <c:v>109</c:v>
                </c:pt>
                <c:pt idx="13">
                  <c:v>0</c:v>
                </c:pt>
                <c:pt idx="14">
                  <c:v>4.5</c:v>
                </c:pt>
              </c:numCache>
            </c:numRef>
          </c:val>
        </c:ser>
        <c:dLbls>
          <c:showLegendKey val="0"/>
          <c:showVal val="0"/>
          <c:showCatName val="0"/>
          <c:showSerName val="0"/>
          <c:showPercent val="0"/>
          <c:showBubbleSize val="0"/>
        </c:dLbls>
        <c:gapWidth val="219"/>
        <c:overlap val="-27"/>
        <c:axId val="419080544"/>
        <c:axId val="419081328"/>
      </c:barChart>
      <c:catAx>
        <c:axId val="41908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19081328"/>
        <c:crosses val="autoZero"/>
        <c:auto val="1"/>
        <c:lblAlgn val="ctr"/>
        <c:lblOffset val="100"/>
        <c:noMultiLvlLbl val="0"/>
      </c:catAx>
      <c:valAx>
        <c:axId val="4190813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19080544"/>
        <c:crosses val="autoZero"/>
        <c:crossBetween val="between"/>
      </c:valAx>
      <c:spPr>
        <a:noFill/>
        <a:ln>
          <a:noFill/>
        </a:ln>
        <a:effectLst/>
      </c:spPr>
    </c:plotArea>
    <c:legend>
      <c:legendPos val="b"/>
      <c:layout>
        <c:manualLayout>
          <c:xMode val="edge"/>
          <c:yMode val="edge"/>
          <c:x val="0.61918372703412083"/>
          <c:y val="0.94710270815001996"/>
          <c:w val="0.32245488845144354"/>
          <c:h val="3.358086515336210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solidFill>
            <a:schemeClr val="tx1"/>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F2C0-7A9C-427F-BA36-A72DF53C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4956</Words>
  <Characters>28253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33143</CharactersWithSpaces>
  <SharedDoc>false</SharedDoc>
  <HLinks>
    <vt:vector size="6" baseType="variant">
      <vt:variant>
        <vt:i4>1245275</vt:i4>
      </vt:variant>
      <vt:variant>
        <vt:i4>0</vt:i4>
      </vt:variant>
      <vt:variant>
        <vt:i4>0</vt:i4>
      </vt:variant>
      <vt:variant>
        <vt:i4>5</vt:i4>
      </vt:variant>
      <vt:variant>
        <vt:lpwstr>http://krasnoozernoe.ru/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Гениевна Виленская</dc:creator>
  <cp:keywords/>
  <cp:lastModifiedBy>Красноозерное Администрация</cp:lastModifiedBy>
  <cp:revision>2</cp:revision>
  <cp:lastPrinted>2017-11-20T13:24:00Z</cp:lastPrinted>
  <dcterms:created xsi:type="dcterms:W3CDTF">2017-11-20T13:29:00Z</dcterms:created>
  <dcterms:modified xsi:type="dcterms:W3CDTF">2017-11-20T13:29:00Z</dcterms:modified>
</cp:coreProperties>
</file>